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90" w:rsidRPr="0091193D" w:rsidRDefault="009C3E90" w:rsidP="009C3E90">
      <w:p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  <w:cs/>
        </w:rPr>
        <w:t xml:space="preserve">กรอบยา </w:t>
      </w:r>
      <w:r>
        <w:rPr>
          <w:rFonts w:ascii="TH Niramit AS" w:hAnsi="TH Niramit AS" w:cs="TH Niramit AS"/>
          <w:sz w:val="36"/>
          <w:szCs w:val="36"/>
        </w:rPr>
        <w:t>High Alert Drug  - IPD,ER</w:t>
      </w:r>
      <w:r>
        <w:rPr>
          <w:rFonts w:ascii="TH Niramit AS" w:hAnsi="TH Niramit AS" w:cs="TH Niramit AS"/>
          <w:sz w:val="36"/>
          <w:szCs w:val="36"/>
        </w:rPr>
        <w:tab/>
      </w:r>
      <w:r w:rsidRPr="0091193D">
        <w:rPr>
          <w:rFonts w:ascii="TH Niramit AS" w:hAnsi="TH Niramit AS" w:cs="TH Niramit AS"/>
          <w:sz w:val="36"/>
          <w:szCs w:val="36"/>
        </w:rPr>
        <w:tab/>
      </w:r>
      <w:r w:rsidRPr="0091193D">
        <w:rPr>
          <w:rFonts w:ascii="TH Niramit AS" w:hAnsi="TH Niramit AS" w:cs="TH Niramit AS"/>
          <w:sz w:val="16"/>
          <w:szCs w:val="16"/>
        </w:rPr>
        <w:t>link station-pharm data-</w:t>
      </w:r>
      <w:r w:rsidRPr="0091193D">
        <w:rPr>
          <w:rFonts w:ascii="TH Niramit AS" w:hAnsi="TH Niramit AS" w:cs="TH Niramit AS"/>
          <w:sz w:val="16"/>
          <w:szCs w:val="16"/>
          <w:cs/>
        </w:rPr>
        <w:t>กรอบยา รพ.</w:t>
      </w:r>
      <w:r>
        <w:rPr>
          <w:rFonts w:ascii="TH Niramit AS" w:hAnsi="TH Niramit AS" w:cs="TH Niramit AS"/>
          <w:color w:val="FF0000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color w:val="FF0000"/>
          <w:sz w:val="32"/>
          <w:szCs w:val="32"/>
          <w:cs/>
        </w:rPr>
        <w:t xml:space="preserve"> 22/1/2561</w:t>
      </w:r>
    </w:p>
    <w:p w:rsidR="009C3E90" w:rsidRPr="0091193D" w:rsidRDefault="009C3E90" w:rsidP="009C3E90">
      <w:pPr>
        <w:pStyle w:val="a3"/>
        <w:numPr>
          <w:ilvl w:val="0"/>
          <w:numId w:val="14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>Magnesium sulfate 50%</w:t>
      </w:r>
    </w:p>
    <w:p w:rsidR="009C3E90" w:rsidRPr="0091193D" w:rsidRDefault="009C3E90" w:rsidP="009C3E90">
      <w:pPr>
        <w:pStyle w:val="a3"/>
        <w:numPr>
          <w:ilvl w:val="0"/>
          <w:numId w:val="14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>Magnesium sulfate 10%</w:t>
      </w:r>
    </w:p>
    <w:p w:rsidR="009C3E90" w:rsidRPr="0091193D" w:rsidRDefault="009C3E90" w:rsidP="009C3E90">
      <w:pPr>
        <w:pStyle w:val="a3"/>
        <w:numPr>
          <w:ilvl w:val="0"/>
          <w:numId w:val="14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>Dopamine</w:t>
      </w:r>
    </w:p>
    <w:p w:rsidR="009C3E90" w:rsidRPr="0091193D" w:rsidRDefault="009C3E90" w:rsidP="009C3E90">
      <w:pPr>
        <w:pStyle w:val="a3"/>
        <w:numPr>
          <w:ilvl w:val="0"/>
          <w:numId w:val="14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>Norepinephrine</w:t>
      </w:r>
    </w:p>
    <w:p w:rsidR="009C3E90" w:rsidRPr="0091193D" w:rsidRDefault="009C3E90" w:rsidP="009C3E90">
      <w:pPr>
        <w:pStyle w:val="a3"/>
        <w:numPr>
          <w:ilvl w:val="0"/>
          <w:numId w:val="14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>NTG</w:t>
      </w:r>
    </w:p>
    <w:p w:rsidR="009C3E90" w:rsidRPr="0091193D" w:rsidRDefault="009C3E90" w:rsidP="009C3E90">
      <w:pPr>
        <w:pStyle w:val="a3"/>
        <w:numPr>
          <w:ilvl w:val="0"/>
          <w:numId w:val="14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>RI insulin</w:t>
      </w:r>
      <w:r>
        <w:rPr>
          <w:rFonts w:ascii="TH Niramit AS" w:hAnsi="TH Niramit AS" w:cs="TH Niramit AS"/>
          <w:sz w:val="36"/>
          <w:szCs w:val="36"/>
        </w:rPr>
        <w:t xml:space="preserve"> </w:t>
      </w:r>
      <w:r>
        <w:rPr>
          <w:rFonts w:ascii="TH Niramit AS" w:hAnsi="TH Niramit AS" w:cs="TH Niramit AS" w:hint="cs"/>
          <w:sz w:val="36"/>
          <w:szCs w:val="36"/>
          <w:cs/>
        </w:rPr>
        <w:t>เป็นองค์ประกอบ</w:t>
      </w:r>
    </w:p>
    <w:p w:rsidR="009C3E90" w:rsidRPr="0091193D" w:rsidRDefault="009C3E90" w:rsidP="009C3E90">
      <w:pPr>
        <w:pStyle w:val="a3"/>
        <w:numPr>
          <w:ilvl w:val="0"/>
          <w:numId w:val="14"/>
        </w:numPr>
        <w:spacing w:after="0"/>
        <w:rPr>
          <w:rFonts w:ascii="TH Niramit AS" w:hAnsi="TH Niramit AS" w:cs="TH Niramit AS"/>
          <w:sz w:val="36"/>
          <w:szCs w:val="36"/>
        </w:rPr>
      </w:pPr>
      <w:proofErr w:type="spellStart"/>
      <w:r w:rsidRPr="0091193D">
        <w:rPr>
          <w:rFonts w:ascii="TH Niramit AS" w:hAnsi="TH Niramit AS" w:cs="TH Niramit AS"/>
          <w:sz w:val="36"/>
          <w:szCs w:val="36"/>
        </w:rPr>
        <w:t>KCl</w:t>
      </w:r>
      <w:proofErr w:type="spellEnd"/>
      <w:r w:rsidRPr="0091193D">
        <w:rPr>
          <w:rFonts w:ascii="TH Niramit AS" w:hAnsi="TH Niramit AS" w:cs="TH Niramit AS"/>
          <w:sz w:val="36"/>
          <w:szCs w:val="36"/>
        </w:rPr>
        <w:t xml:space="preserve"> injection</w:t>
      </w:r>
    </w:p>
    <w:p w:rsidR="009C3E90" w:rsidRPr="0091193D" w:rsidRDefault="009C3E90" w:rsidP="009C3E90">
      <w:pPr>
        <w:pStyle w:val="a3"/>
        <w:numPr>
          <w:ilvl w:val="0"/>
          <w:numId w:val="14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 xml:space="preserve">Calcium </w:t>
      </w:r>
      <w:proofErr w:type="spellStart"/>
      <w:r w:rsidRPr="0091193D">
        <w:rPr>
          <w:rFonts w:ascii="TH Niramit AS" w:hAnsi="TH Niramit AS" w:cs="TH Niramit AS"/>
          <w:sz w:val="36"/>
          <w:szCs w:val="36"/>
        </w:rPr>
        <w:t>gluconate</w:t>
      </w:r>
      <w:proofErr w:type="spellEnd"/>
      <w:r>
        <w:rPr>
          <w:rFonts w:ascii="TH Niramit AS" w:hAnsi="TH Niramit AS" w:cs="TH Niramit AS"/>
          <w:sz w:val="36"/>
          <w:szCs w:val="36"/>
        </w:rPr>
        <w:t xml:space="preserve">   </w:t>
      </w:r>
      <w:proofErr w:type="spellStart"/>
      <w:r w:rsidRPr="0091193D">
        <w:rPr>
          <w:rFonts w:ascii="TH Niramit AS" w:hAnsi="TH Niramit AS" w:cs="TH Niramit AS"/>
          <w:sz w:val="36"/>
          <w:szCs w:val="36"/>
        </w:rPr>
        <w:t>inj</w:t>
      </w:r>
      <w:proofErr w:type="spellEnd"/>
    </w:p>
    <w:p w:rsidR="009C3E90" w:rsidRPr="0091193D" w:rsidRDefault="009C3E90" w:rsidP="009C3E90">
      <w:pPr>
        <w:pStyle w:val="a3"/>
        <w:numPr>
          <w:ilvl w:val="0"/>
          <w:numId w:val="14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 xml:space="preserve">Morphine </w:t>
      </w:r>
      <w:proofErr w:type="spellStart"/>
      <w:r w:rsidRPr="0091193D">
        <w:rPr>
          <w:rFonts w:ascii="TH Niramit AS" w:hAnsi="TH Niramit AS" w:cs="TH Niramit AS"/>
          <w:sz w:val="36"/>
          <w:szCs w:val="36"/>
        </w:rPr>
        <w:t>inj</w:t>
      </w:r>
      <w:proofErr w:type="spellEnd"/>
    </w:p>
    <w:p w:rsidR="009C3E90" w:rsidRPr="0091193D" w:rsidRDefault="009C3E90" w:rsidP="009C3E90">
      <w:pPr>
        <w:pStyle w:val="a3"/>
        <w:numPr>
          <w:ilvl w:val="0"/>
          <w:numId w:val="14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 xml:space="preserve">Digoxin </w:t>
      </w:r>
      <w:proofErr w:type="spellStart"/>
      <w:r w:rsidRPr="0091193D">
        <w:rPr>
          <w:rFonts w:ascii="TH Niramit AS" w:hAnsi="TH Niramit AS" w:cs="TH Niramit AS"/>
          <w:sz w:val="36"/>
          <w:szCs w:val="36"/>
        </w:rPr>
        <w:t>inj</w:t>
      </w:r>
      <w:proofErr w:type="spellEnd"/>
    </w:p>
    <w:p w:rsidR="009C3E90" w:rsidRPr="0091193D" w:rsidRDefault="009C3E90" w:rsidP="009C3E90">
      <w:pPr>
        <w:spacing w:after="0"/>
        <w:rPr>
          <w:rFonts w:ascii="TH Niramit AS" w:hAnsi="TH Niramit AS" w:cs="TH Niramit AS"/>
          <w:sz w:val="28"/>
          <w:cs/>
        </w:rPr>
      </w:pPr>
    </w:p>
    <w:p w:rsidR="009C3E90" w:rsidRPr="0091193D" w:rsidRDefault="009C3E90" w:rsidP="009C3E90">
      <w:p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  <w:cs/>
        </w:rPr>
        <w:t xml:space="preserve">กรอบยา </w:t>
      </w:r>
      <w:r w:rsidRPr="0091193D">
        <w:rPr>
          <w:rFonts w:ascii="TH Niramit AS" w:hAnsi="TH Niramit AS" w:cs="TH Niramit AS"/>
          <w:sz w:val="36"/>
          <w:szCs w:val="36"/>
        </w:rPr>
        <w:t>High Alert Drug  - OPD</w:t>
      </w:r>
      <w:r w:rsidRPr="0091193D">
        <w:rPr>
          <w:rFonts w:ascii="TH Niramit AS" w:hAnsi="TH Niramit AS" w:cs="TH Niramit AS"/>
          <w:sz w:val="36"/>
          <w:szCs w:val="36"/>
        </w:rPr>
        <w:tab/>
      </w:r>
    </w:p>
    <w:p w:rsidR="009C3E90" w:rsidRPr="0091193D" w:rsidRDefault="009C3E90" w:rsidP="009C3E90">
      <w:pPr>
        <w:pStyle w:val="a3"/>
        <w:numPr>
          <w:ilvl w:val="0"/>
          <w:numId w:val="15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>Digoxin</w:t>
      </w:r>
    </w:p>
    <w:p w:rsidR="009C3E90" w:rsidRPr="0091193D" w:rsidRDefault="009C3E90" w:rsidP="009C3E90">
      <w:pPr>
        <w:pStyle w:val="a3"/>
        <w:numPr>
          <w:ilvl w:val="0"/>
          <w:numId w:val="15"/>
        </w:numPr>
        <w:spacing w:after="0"/>
        <w:rPr>
          <w:rFonts w:ascii="TH Niramit AS" w:hAnsi="TH Niramit AS" w:cs="TH Niramit AS"/>
          <w:sz w:val="36"/>
          <w:szCs w:val="36"/>
        </w:rPr>
      </w:pPr>
      <w:proofErr w:type="spellStart"/>
      <w:r w:rsidRPr="0091193D">
        <w:rPr>
          <w:rFonts w:ascii="TH Niramit AS" w:hAnsi="TH Niramit AS" w:cs="TH Niramit AS"/>
          <w:sz w:val="36"/>
          <w:szCs w:val="36"/>
        </w:rPr>
        <w:t>Phenyltoin</w:t>
      </w:r>
      <w:proofErr w:type="spellEnd"/>
      <w:r w:rsidRPr="0091193D">
        <w:rPr>
          <w:rFonts w:ascii="TH Niramit AS" w:hAnsi="TH Niramit AS" w:cs="TH Niramit AS"/>
          <w:sz w:val="36"/>
          <w:szCs w:val="36"/>
        </w:rPr>
        <w:t xml:space="preserve"> tab</w:t>
      </w:r>
    </w:p>
    <w:p w:rsidR="009C3E90" w:rsidRPr="0091193D" w:rsidRDefault="009C3E90" w:rsidP="009C3E90">
      <w:pPr>
        <w:pStyle w:val="a3"/>
        <w:numPr>
          <w:ilvl w:val="0"/>
          <w:numId w:val="15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>Phenobarbital</w:t>
      </w:r>
    </w:p>
    <w:p w:rsidR="009C3E90" w:rsidRPr="0091193D" w:rsidRDefault="009C3E90" w:rsidP="009C3E90">
      <w:pPr>
        <w:pStyle w:val="a3"/>
        <w:numPr>
          <w:ilvl w:val="0"/>
          <w:numId w:val="15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>Warfarin</w:t>
      </w:r>
    </w:p>
    <w:p w:rsidR="009C3E90" w:rsidRPr="0091193D" w:rsidRDefault="009C3E90" w:rsidP="009C3E90">
      <w:pPr>
        <w:pStyle w:val="a3"/>
        <w:numPr>
          <w:ilvl w:val="0"/>
          <w:numId w:val="15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  <w:cs/>
        </w:rPr>
        <w:t>ยาต้าน</w:t>
      </w:r>
      <w:proofErr w:type="spellStart"/>
      <w:r w:rsidRPr="0091193D">
        <w:rPr>
          <w:rFonts w:ascii="TH Niramit AS" w:hAnsi="TH Niramit AS" w:cs="TH Niramit AS"/>
          <w:sz w:val="36"/>
          <w:szCs w:val="36"/>
          <w:cs/>
        </w:rPr>
        <w:t>ไวรัส</w:t>
      </w:r>
      <w:proofErr w:type="spellEnd"/>
      <w:r w:rsidRPr="0091193D">
        <w:rPr>
          <w:rFonts w:ascii="TH Niramit AS" w:hAnsi="TH Niramit AS" w:cs="TH Niramit AS"/>
          <w:sz w:val="36"/>
          <w:szCs w:val="36"/>
          <w:cs/>
        </w:rPr>
        <w:t>เอดส์</w:t>
      </w:r>
    </w:p>
    <w:p w:rsidR="009C3E90" w:rsidRDefault="009C3E90" w:rsidP="009C3E90">
      <w:pPr>
        <w:pStyle w:val="a3"/>
        <w:numPr>
          <w:ilvl w:val="0"/>
          <w:numId w:val="15"/>
        </w:numPr>
        <w:spacing w:after="0"/>
        <w:rPr>
          <w:rFonts w:ascii="TH Niramit AS" w:hAnsi="TH Niramit AS" w:cs="TH Niramit AS"/>
          <w:sz w:val="36"/>
          <w:szCs w:val="36"/>
        </w:rPr>
      </w:pPr>
      <w:proofErr w:type="spellStart"/>
      <w:r w:rsidRPr="0091193D">
        <w:rPr>
          <w:rFonts w:ascii="TH Niramit AS" w:hAnsi="TH Niramit AS" w:cs="TH Niramit AS"/>
          <w:sz w:val="36"/>
          <w:szCs w:val="36"/>
        </w:rPr>
        <w:t>Theodur</w:t>
      </w:r>
      <w:proofErr w:type="spellEnd"/>
      <w:r w:rsidRPr="0091193D">
        <w:rPr>
          <w:rFonts w:ascii="TH Niramit AS" w:hAnsi="TH Niramit AS" w:cs="TH Niramit AS"/>
          <w:sz w:val="36"/>
          <w:szCs w:val="36"/>
        </w:rPr>
        <w:t xml:space="preserve"> SR 200</w:t>
      </w:r>
    </w:p>
    <w:p w:rsidR="009C3E90" w:rsidRPr="0091193D" w:rsidRDefault="009C3E90" w:rsidP="009C3E90">
      <w:pPr>
        <w:pStyle w:val="a3"/>
        <w:numPr>
          <w:ilvl w:val="0"/>
          <w:numId w:val="15"/>
        </w:numPr>
        <w:spacing w:after="0"/>
        <w:rPr>
          <w:rFonts w:ascii="TH Niramit AS" w:hAnsi="TH Niramit AS" w:cs="TH Niramit AS"/>
          <w:sz w:val="36"/>
          <w:szCs w:val="36"/>
        </w:rPr>
      </w:pPr>
      <w:r w:rsidRPr="0091193D">
        <w:rPr>
          <w:rFonts w:ascii="TH Niramit AS" w:hAnsi="TH Niramit AS" w:cs="TH Niramit AS"/>
          <w:sz w:val="36"/>
          <w:szCs w:val="36"/>
        </w:rPr>
        <w:t>RI insulin</w:t>
      </w:r>
      <w:r>
        <w:rPr>
          <w:rFonts w:ascii="TH Niramit AS" w:hAnsi="TH Niramit AS" w:cs="TH Niramit AS"/>
          <w:sz w:val="36"/>
          <w:szCs w:val="36"/>
        </w:rPr>
        <w:t xml:space="preserve"> </w:t>
      </w:r>
      <w:r>
        <w:rPr>
          <w:rFonts w:ascii="TH Niramit AS" w:hAnsi="TH Niramit AS" w:cs="TH Niramit AS" w:hint="cs"/>
          <w:sz w:val="36"/>
          <w:szCs w:val="36"/>
          <w:cs/>
        </w:rPr>
        <w:t>เป็นองค์ประกอบ</w:t>
      </w:r>
    </w:p>
    <w:p w:rsidR="009C3E90" w:rsidRPr="0091193D" w:rsidRDefault="009C3E90" w:rsidP="009C3E90">
      <w:pPr>
        <w:pStyle w:val="a3"/>
        <w:spacing w:after="0"/>
        <w:ind w:left="1080"/>
        <w:rPr>
          <w:rFonts w:ascii="TH Niramit AS" w:hAnsi="TH Niramit AS" w:cs="TH Niramit AS"/>
          <w:sz w:val="36"/>
          <w:szCs w:val="36"/>
        </w:rPr>
      </w:pPr>
    </w:p>
    <w:p w:rsidR="009C3E90" w:rsidRPr="00477346" w:rsidRDefault="009C3E90" w:rsidP="009C3E90">
      <w:pPr>
        <w:pStyle w:val="a3"/>
        <w:spacing w:after="0"/>
        <w:ind w:left="0"/>
        <w:rPr>
          <w:rFonts w:ascii="TH Niramit AS" w:hAnsi="TH Niramit AS" w:cs="TH Niramit AS"/>
          <w:sz w:val="28"/>
        </w:rPr>
      </w:pPr>
    </w:p>
    <w:p w:rsidR="009C3E90" w:rsidRDefault="009C3E90" w:rsidP="009C3E90">
      <w:pPr>
        <w:spacing w:after="0"/>
        <w:rPr>
          <w:rFonts w:ascii="TH Niramit AS" w:hAnsi="TH Niramit AS" w:cs="TH Niramit AS"/>
          <w:b/>
          <w:bCs/>
          <w:color w:val="385623" w:themeColor="accent6" w:themeShade="80"/>
          <w:sz w:val="32"/>
          <w:szCs w:val="32"/>
        </w:rPr>
      </w:pPr>
    </w:p>
    <w:p w:rsidR="009C3E90" w:rsidRDefault="009C3E90" w:rsidP="009C3E90">
      <w:pPr>
        <w:spacing w:after="0"/>
        <w:rPr>
          <w:rFonts w:ascii="TH Niramit AS" w:hAnsi="TH Niramit AS" w:cs="TH Niramit AS"/>
          <w:b/>
          <w:bCs/>
          <w:color w:val="385623" w:themeColor="accent6" w:themeShade="80"/>
          <w:sz w:val="32"/>
          <w:szCs w:val="32"/>
        </w:rPr>
      </w:pPr>
    </w:p>
    <w:p w:rsidR="009C3E90" w:rsidRPr="00423D59" w:rsidRDefault="009C3E90" w:rsidP="009C3E90">
      <w:pPr>
        <w:spacing w:after="0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b/>
          <w:bCs/>
          <w:color w:val="385623" w:themeColor="accent6" w:themeShade="80"/>
          <w:sz w:val="32"/>
          <w:szCs w:val="32"/>
          <w:cs/>
        </w:rPr>
        <w:lastRenderedPageBreak/>
        <w:t>กรอบยา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32"/>
          <w:szCs w:val="32"/>
        </w:rPr>
        <w:t xml:space="preserve"> ward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16"/>
          <w:szCs w:val="16"/>
        </w:rPr>
        <w:t>link station-pharm data-</w:t>
      </w:r>
      <w:r w:rsidRPr="00423D59">
        <w:rPr>
          <w:rFonts w:ascii="TH Niramit AS" w:hAnsi="TH Niramit AS" w:cs="TH Niramit AS"/>
          <w:color w:val="385623" w:themeColor="accent6" w:themeShade="80"/>
          <w:sz w:val="16"/>
          <w:szCs w:val="16"/>
          <w:cs/>
        </w:rPr>
        <w:t>กรอบยา รพ.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ab/>
      </w:r>
      <w:r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22/1/2561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รายการยา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High Alert Drug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มีแบบประเมินแนบไว้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*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สุ่มตรวจสอบยาโดยห้องยาทุก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2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เดือน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สามารถแลกยาได้ก่อนหมดอายุ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4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เดือน (ยกเว้นยาใช้น้อยที่หมดอายุพร้อมกันทั้ง รพ.ใช้จนหมดอายุ)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เมื่อล้างตู้เย็นสามารถขอยืมกล่อง</w:t>
      </w:r>
      <w:proofErr w:type="spellStart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โฟม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และ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ice pack 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>ที่คลัง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ยาปฏิบัติตามแนวทางที่ติดบนตู้เย็น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Stock ice pack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ที่ช่องแช่แข็ง หากไฟดับเกิน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3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ชม. ย้ายยาลงกล่อง</w:t>
      </w:r>
      <w:proofErr w:type="spellStart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โฟม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(ห้องยาอาจขอเพื่อ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pack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ยาคลัง)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การ</w:t>
      </w: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>จัด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และ</w:t>
      </w: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 xml:space="preserve">การให้ยากับผู้ป่วยรายบุคคลอ้างอิงตามตาราง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stat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หากผู้ป่วยไม่เข้าตึกทันที เมื่อถึงตึก ให้ยาตามตาราง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stat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นับเวลาที่ตึก และหากมียาที่คืนให้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note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แจ้งสาเหตุคืนเพื่อไม่ให้บันทึก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admin error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 xml:space="preserve">ประเมิน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High Alert Drug  </w:t>
      </w: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 xml:space="preserve">ตามแบบฟอร์มและแนบ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chart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ห้องยาสุ่มตรวจสอบทุกเดือนจากเวชระเบียน 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คืนยาผู้ป่วยรายบุคคลเมื่อผู้ป่วย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D/C 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เพื่อป้องกัน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admin error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ยาส่งคืนกรณีผู้ป่วยยังไม่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D/C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ส่งพร้อม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order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รอบเช้าเพื่อคิดค่าใช้จ่าย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กรณีทำยาตกแตก ออกหน่วย  เบิกยาตามกรอบยาที่จัดให้รายบุคคล เบิกโดยใบเบิกขนาดกลางที่ห้องยาห้องยาทำบัญชียาเพื่อตรวจสอบการหายไปของยาในระบบ</w:t>
      </w:r>
    </w:p>
    <w:p w:rsidR="009C3E90" w:rsidRPr="00F91DA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F91DA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ยาเสพติดประเภท</w:t>
      </w:r>
      <w:r w:rsidRPr="00F91DA9">
        <w:rPr>
          <w:rFonts w:ascii="TH Niramit AS" w:hAnsi="TH Niramit AS" w:cs="TH Niramit AS"/>
          <w:color w:val="385623" w:themeColor="accent6" w:themeShade="80"/>
          <w:sz w:val="28"/>
        </w:rPr>
        <w:t>2</w:t>
      </w:r>
      <w:r w:rsidRPr="00F91DA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เบิกแนบ </w:t>
      </w:r>
      <w:proofErr w:type="spellStart"/>
      <w:r w:rsidRPr="00F91DA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ยส</w:t>
      </w:r>
      <w:proofErr w:type="spellEnd"/>
      <w:r w:rsidRPr="00F91DA9">
        <w:rPr>
          <w:rFonts w:ascii="TH Niramit AS" w:hAnsi="TH Niramit AS" w:cs="TH Niramit AS" w:hint="cs"/>
          <w:color w:val="385623" w:themeColor="accent6" w:themeShade="80"/>
          <w:sz w:val="28"/>
          <w:cs/>
        </w:rPr>
        <w:t>.</w:t>
      </w:r>
      <w:r w:rsidRPr="00F91DA9">
        <w:rPr>
          <w:rFonts w:ascii="TH Niramit AS" w:hAnsi="TH Niramit AS" w:cs="TH Niramit AS"/>
          <w:color w:val="385623" w:themeColor="accent6" w:themeShade="80"/>
          <w:sz w:val="28"/>
        </w:rPr>
        <w:t xml:space="preserve">5  </w:t>
      </w:r>
      <w:r w:rsidRPr="00F91DA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คืน </w:t>
      </w:r>
      <w:r w:rsidRPr="00F91DA9">
        <w:rPr>
          <w:rFonts w:ascii="TH Niramit AS" w:hAnsi="TH Niramit AS" w:cs="TH Niramit AS"/>
          <w:color w:val="385623" w:themeColor="accent6" w:themeShade="80"/>
          <w:sz w:val="28"/>
        </w:rPr>
        <w:t>amp</w:t>
      </w:r>
      <w:r w:rsidRPr="00F91DA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เปล่า ระบบ</w:t>
      </w:r>
      <w:r w:rsidRPr="00F91DA9">
        <w:rPr>
          <w:rFonts w:ascii="TH Niramit AS" w:hAnsi="TH Niramit AS" w:cs="TH Niramit AS"/>
          <w:color w:val="385623" w:themeColor="accent6" w:themeShade="80"/>
          <w:sz w:val="28"/>
        </w:rPr>
        <w:t xml:space="preserve">ward 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>รับยาเหมือนการจัด</w:t>
      </w:r>
      <w:r w:rsidRPr="00F91DA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ยาในระบบ </w:t>
      </w:r>
      <w:r w:rsidRPr="00F91DA9">
        <w:rPr>
          <w:rFonts w:ascii="TH Niramit AS" w:hAnsi="TH Niramit AS" w:cs="TH Niramit AS"/>
          <w:color w:val="385623" w:themeColor="accent6" w:themeShade="80"/>
          <w:sz w:val="28"/>
        </w:rPr>
        <w:t xml:space="preserve">daily dose 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ยาเสื่อมสภาพ หมดอายุ ส่งคืนห้องยาระบุสาเหตุการคืน ในใบเบิกยาขนาดกลาง เพื่อทำบัญชียาหมดอายุ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ระยะเวลาห้องยาจัดยา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</w:t>
      </w:r>
      <w:r>
        <w:rPr>
          <w:rFonts w:ascii="TH Niramit AS" w:hAnsi="TH Niramit AS" w:cs="TH Niramit AS"/>
          <w:color w:val="385623" w:themeColor="accent6" w:themeShade="80"/>
          <w:sz w:val="28"/>
        </w:rPr>
        <w:t xml:space="preserve">stat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ผู้ป่วยใน 20 นาที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ระยะเวลาห้องยาสอบถาม แพ้ยา และ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Reconsile</w:t>
      </w:r>
      <w:proofErr w:type="spellEnd"/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เบื้องต้น 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เมื่อ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Admit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5 นาที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ระยะเวลาห้องยาจัดยา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Admit 30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นาที หลังรับ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Admit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</w:rPr>
      </w:pP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  <w:cs/>
        </w:rPr>
        <w:t>ยาที่บันทึก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</w:rPr>
        <w:t xml:space="preserve"> MAR real time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  <w:cs/>
        </w:rPr>
      </w:pPr>
      <w:proofErr w:type="gram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1.High</w:t>
      </w:r>
      <w:proofErr w:type="gramEnd"/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Alert Drug </w:t>
      </w: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>ทุกตัว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</w:rPr>
      </w:pPr>
      <w:proofErr w:type="gram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2.IV</w:t>
      </w:r>
      <w:proofErr w:type="gramEnd"/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Antibiotic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3.ยาต้าน</w:t>
      </w:r>
      <w:proofErr w:type="spellStart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ไวรัส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เอดส์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</w:rPr>
      </w:pPr>
      <w:r w:rsidRPr="00423D59">
        <w:rPr>
          <w:rFonts w:ascii="TH Niramit AS" w:hAnsi="TH Niramit AS" w:cs="TH Niramit AS" w:hint="cs"/>
          <w:b/>
          <w:bCs/>
          <w:color w:val="385623" w:themeColor="accent6" w:themeShade="80"/>
          <w:sz w:val="28"/>
          <w:u w:val="single"/>
          <w:cs/>
        </w:rPr>
        <w:t>คำจำกัดความ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</w:rPr>
        <w:t xml:space="preserve"> admin error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กลุ่มสารน้ำ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ผู้ป่วยกลุ่มเสี่ยง ได้แก่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DF,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เด็ก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, CHF</w:t>
      </w:r>
      <w:r>
        <w:rPr>
          <w:rFonts w:ascii="TH Niramit AS" w:hAnsi="TH Niramit AS" w:cs="TH Niramit AS"/>
          <w:color w:val="385623" w:themeColor="accent6" w:themeShade="80"/>
          <w:sz w:val="28"/>
        </w:rPr>
        <w:t>,ESRD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   </w:t>
      </w:r>
      <w:r w:rsidRPr="00423D59">
        <w:rPr>
          <w:rFonts w:ascii="Times New Roman" w:hAnsi="Times New Roman" w:cs="Times New Roman"/>
          <w:color w:val="385623" w:themeColor="accent6" w:themeShade="80"/>
          <w:sz w:val="28"/>
        </w:rPr>
        <w:t>±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5%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ผู้ป่วยทั่วไป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ab/>
      </w:r>
      <w:r w:rsidRPr="00423D59">
        <w:rPr>
          <w:rFonts w:ascii="Times New Roman" w:hAnsi="Times New Roman" w:cs="Times New Roman"/>
          <w:color w:val="385623" w:themeColor="accent6" w:themeShade="80"/>
          <w:sz w:val="28"/>
        </w:rPr>
        <w:t>±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20%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กลุ่มยา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stat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ตามคำสั่งแพทย์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ab/>
        <w:t xml:space="preserve">ให้ภายใน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30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นาที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color w:val="385623" w:themeColor="accent6" w:themeShade="80"/>
          <w:sz w:val="28"/>
          <w:cs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lastRenderedPageBreak/>
        <w:t>ยา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antibiotic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  <w:t>stat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เสมอและให้ภายใน </w:t>
      </w:r>
      <w:r>
        <w:rPr>
          <w:rFonts w:ascii="TH Niramit AS" w:hAnsi="TH Niramit AS" w:cs="TH Niramit AS"/>
          <w:color w:val="385623" w:themeColor="accent6" w:themeShade="80"/>
          <w:sz w:val="28"/>
        </w:rPr>
        <w:t>6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0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นาที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ยารับประทานหลังอาหารทันที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เฉพาะ</w:t>
      </w:r>
      <w:proofErr w:type="spellStart"/>
      <w:r>
        <w:rPr>
          <w:rFonts w:ascii="TH Niramit AS" w:hAnsi="TH Niramit AS" w:cs="TH Niramit AS"/>
          <w:color w:val="385623" w:themeColor="accent6" w:themeShade="80"/>
          <w:sz w:val="28"/>
        </w:rPr>
        <w:t>NSAID,prednisolone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ab/>
        <w:t xml:space="preserve">รับประทานหลังอาหารภายใน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15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นาที</w:t>
      </w:r>
    </w:p>
    <w:p w:rsidR="009C3E90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ยาระบุเวลา เช่น ยาก่อนนอน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20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น.  ยาระบุเวลาให้อื่นๆ  </w:t>
      </w:r>
      <w:r w:rsidRPr="00423D59">
        <w:rPr>
          <w:rFonts w:ascii="Times New Roman" w:hAnsi="Times New Roman" w:cs="Times New Roman"/>
          <w:color w:val="385623" w:themeColor="accent6" w:themeShade="80"/>
          <w:sz w:val="28"/>
          <w:cs/>
        </w:rPr>
        <w:t>±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60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นาที อิงตามตารางให้ยา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  <w:cs/>
        </w:rPr>
      </w:pP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ยา </w:t>
      </w:r>
      <w:r>
        <w:rPr>
          <w:rFonts w:ascii="TH Niramit AS" w:hAnsi="TH Niramit AS" w:cs="TH Niramit AS"/>
          <w:color w:val="385623" w:themeColor="accent6" w:themeShade="80"/>
          <w:sz w:val="28"/>
        </w:rPr>
        <w:t>stat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ตามรอบ เช่นกรณี </w:t>
      </w:r>
      <w:r>
        <w:rPr>
          <w:rFonts w:ascii="TH Niramit AS" w:hAnsi="TH Niramit AS" w:cs="TH Niramit AS"/>
          <w:color w:val="385623" w:themeColor="accent6" w:themeShade="80"/>
          <w:sz w:val="28"/>
        </w:rPr>
        <w:t xml:space="preserve">admit 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หรือการสั่งยาใหม่ ใช้เวลาที่ </w:t>
      </w:r>
      <w:r>
        <w:rPr>
          <w:rFonts w:ascii="TH Niramit AS" w:hAnsi="TH Niramit AS" w:cs="TH Niramit AS"/>
          <w:color w:val="385623" w:themeColor="accent6" w:themeShade="80"/>
          <w:sz w:val="28"/>
        </w:rPr>
        <w:t>ward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ได้รับยาจริง นับเวลาตามตาราง </w:t>
      </w:r>
      <w:r>
        <w:rPr>
          <w:rFonts w:ascii="TH Niramit AS" w:hAnsi="TH Niramit AS" w:cs="TH Niramit AS"/>
          <w:color w:val="385623" w:themeColor="accent6" w:themeShade="80"/>
          <w:sz w:val="28"/>
        </w:rPr>
        <w:t xml:space="preserve">stat 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</w:rPr>
      </w:pPr>
    </w:p>
    <w:p w:rsidR="009C3E90" w:rsidRPr="00423D59" w:rsidRDefault="009C3E90" w:rsidP="009C3E90">
      <w:pPr>
        <w:pStyle w:val="a3"/>
        <w:numPr>
          <w:ilvl w:val="0"/>
          <w:numId w:val="6"/>
        </w:numPr>
        <w:spacing w:after="0"/>
        <w:ind w:left="397"/>
        <w:rPr>
          <w:rFonts w:ascii="TH Niramit AS" w:hAnsi="TH Niramit AS" w:cs="TH Niramit AS"/>
          <w:b/>
          <w:bCs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b/>
          <w:bCs/>
          <w:color w:val="385623" w:themeColor="accent6" w:themeShade="80"/>
          <w:sz w:val="28"/>
          <w:cs/>
        </w:rPr>
        <w:t xml:space="preserve">กรอบยาสูดพ่น </w:t>
      </w:r>
    </w:p>
    <w:p w:rsidR="009C3E90" w:rsidRPr="00423D59" w:rsidRDefault="009C3E90" w:rsidP="009C3E90">
      <w:pPr>
        <w:pStyle w:val="a3"/>
        <w:numPr>
          <w:ilvl w:val="1"/>
          <w:numId w:val="6"/>
        </w:numPr>
        <w:spacing w:after="0"/>
        <w:ind w:left="737"/>
        <w:rPr>
          <w:rFonts w:ascii="TH Niramit AS" w:hAnsi="TH Niramit AS" w:cs="TH Niramit AS"/>
          <w:color w:val="385623" w:themeColor="accent6" w:themeShade="80"/>
          <w:sz w:val="28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Berodual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NB  3 dose</w:t>
      </w:r>
    </w:p>
    <w:p w:rsidR="009C3E90" w:rsidRPr="00423D59" w:rsidRDefault="009C3E90" w:rsidP="009C3E90">
      <w:pPr>
        <w:pStyle w:val="a3"/>
        <w:numPr>
          <w:ilvl w:val="0"/>
          <w:numId w:val="6"/>
        </w:numPr>
        <w:spacing w:after="0"/>
        <w:ind w:left="397"/>
        <w:rPr>
          <w:rFonts w:ascii="TH Niramit AS" w:hAnsi="TH Niramit AS" w:cs="TH Niramit AS"/>
          <w:b/>
          <w:bCs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  <w:cs/>
        </w:rPr>
        <w:t>กรอบยาฉีด</w:t>
      </w:r>
    </w:p>
    <w:p w:rsidR="009C3E90" w:rsidRPr="00423D59" w:rsidRDefault="009C3E90" w:rsidP="009C3E90">
      <w:pPr>
        <w:pStyle w:val="a3"/>
        <w:numPr>
          <w:ilvl w:val="0"/>
          <w:numId w:val="7"/>
        </w:numPr>
        <w:spacing w:after="0"/>
        <w:ind w:left="73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</w:rPr>
        <w:t>Adenosine 5 amp</w:t>
      </w:r>
    </w:p>
    <w:p w:rsidR="009C3E90" w:rsidRPr="00964ABA" w:rsidRDefault="009C3E90" w:rsidP="009C3E90">
      <w:pPr>
        <w:pStyle w:val="a3"/>
        <w:numPr>
          <w:ilvl w:val="0"/>
          <w:numId w:val="7"/>
        </w:numPr>
        <w:spacing w:after="0"/>
        <w:ind w:left="737"/>
        <w:rPr>
          <w:rFonts w:ascii="TH Niramit AS" w:hAnsi="TH Niramit AS" w:cs="TH Niramit AS"/>
          <w:sz w:val="28"/>
        </w:rPr>
      </w:pPr>
      <w:r w:rsidRPr="00964ABA">
        <w:rPr>
          <w:rFonts w:ascii="TH Niramit AS" w:hAnsi="TH Niramit AS" w:cs="TH Niramit AS"/>
          <w:sz w:val="28"/>
        </w:rPr>
        <w:t>Naloxone 2amp</w:t>
      </w:r>
    </w:p>
    <w:p w:rsidR="009C3E90" w:rsidRPr="00423D59" w:rsidRDefault="009C3E90" w:rsidP="009C3E90">
      <w:pPr>
        <w:pStyle w:val="a3"/>
        <w:numPr>
          <w:ilvl w:val="0"/>
          <w:numId w:val="6"/>
        </w:numPr>
        <w:spacing w:after="0"/>
        <w:ind w:left="397"/>
        <w:rPr>
          <w:rFonts w:ascii="TH Niramit AS" w:hAnsi="TH Niramit AS" w:cs="TH Niramit AS"/>
          <w:b/>
          <w:bCs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  <w:cs/>
        </w:rPr>
        <w:t>กรอบยาเม็ด</w:t>
      </w:r>
    </w:p>
    <w:p w:rsidR="009C3E90" w:rsidRPr="00423D59" w:rsidRDefault="009C3E90" w:rsidP="009C3E90">
      <w:pPr>
        <w:pStyle w:val="a3"/>
        <w:numPr>
          <w:ilvl w:val="0"/>
          <w:numId w:val="8"/>
        </w:numPr>
        <w:spacing w:after="0"/>
        <w:ind w:left="850"/>
        <w:rPr>
          <w:rFonts w:ascii="TH Niramit AS" w:hAnsi="TH Niramit AS" w:cs="TH Niramit AS"/>
          <w:color w:val="385623" w:themeColor="accent6" w:themeShade="80"/>
          <w:sz w:val="28"/>
        </w:rPr>
      </w:pPr>
      <w:r>
        <w:rPr>
          <w:rFonts w:ascii="TH Niramit AS" w:hAnsi="TH Niramit AS" w:cs="TH Niramit AS"/>
          <w:color w:val="385623" w:themeColor="accent6" w:themeShade="80"/>
          <w:sz w:val="28"/>
        </w:rPr>
        <w:t xml:space="preserve">Aspirin 325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plain tab 1 tab</w:t>
      </w:r>
    </w:p>
    <w:p w:rsidR="009C3E90" w:rsidRPr="001D2757" w:rsidRDefault="009C3E90" w:rsidP="009C3E90">
      <w:pPr>
        <w:pStyle w:val="a3"/>
        <w:numPr>
          <w:ilvl w:val="0"/>
          <w:numId w:val="8"/>
        </w:numPr>
        <w:spacing w:after="0"/>
        <w:ind w:left="850"/>
        <w:rPr>
          <w:rFonts w:ascii="TH Niramit AS" w:hAnsi="TH Niramit AS" w:cs="TH Niramit AS"/>
          <w:color w:val="385623" w:themeColor="accent6" w:themeShade="80"/>
          <w:sz w:val="28"/>
        </w:rPr>
      </w:pPr>
      <w:r w:rsidRPr="001D2757">
        <w:rPr>
          <w:rFonts w:ascii="TH Niramit AS" w:hAnsi="TH Niramit AS" w:cs="TH Niramit AS"/>
          <w:color w:val="385623" w:themeColor="accent6" w:themeShade="80"/>
          <w:sz w:val="28"/>
        </w:rPr>
        <w:t>Clopidogrel75mg  8tab</w:t>
      </w:r>
      <w:r>
        <w:rPr>
          <w:rFonts w:ascii="TH Niramit AS" w:hAnsi="TH Niramit AS" w:cs="TH Niramit AS"/>
          <w:color w:val="385623" w:themeColor="accent6" w:themeShade="80"/>
          <w:sz w:val="28"/>
        </w:rPr>
        <w:t xml:space="preserve"> </w:t>
      </w:r>
    </w:p>
    <w:p w:rsidR="009C3E90" w:rsidRPr="00423D59" w:rsidRDefault="009C3E90" w:rsidP="009C3E90">
      <w:pPr>
        <w:pStyle w:val="a3"/>
        <w:numPr>
          <w:ilvl w:val="0"/>
          <w:numId w:val="8"/>
        </w:numPr>
        <w:spacing w:after="0"/>
        <w:ind w:left="850"/>
        <w:rPr>
          <w:rFonts w:ascii="TH Niramit AS" w:hAnsi="TH Niramit AS" w:cs="TH Niramit AS"/>
          <w:color w:val="385623" w:themeColor="accent6" w:themeShade="80"/>
          <w:sz w:val="28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Isosorbidedinitrate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SL  3tab</w:t>
      </w:r>
    </w:p>
    <w:p w:rsidR="009C3E90" w:rsidRPr="00423D59" w:rsidRDefault="009C3E90" w:rsidP="009C3E90">
      <w:pPr>
        <w:pStyle w:val="a3"/>
        <w:numPr>
          <w:ilvl w:val="0"/>
          <w:numId w:val="6"/>
        </w:numPr>
        <w:spacing w:after="0"/>
        <w:ind w:left="397"/>
        <w:rPr>
          <w:rFonts w:ascii="TH Niramit AS" w:hAnsi="TH Niramit AS" w:cs="TH Niramit AS"/>
          <w:b/>
          <w:bCs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  <w:cs/>
        </w:rPr>
        <w:t>กรอบยา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</w:rPr>
        <w:t xml:space="preserve"> CPR </w:t>
      </w: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 xml:space="preserve">เหมือน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ER 1 </w:t>
      </w: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 xml:space="preserve">กล่องกล่องละ 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1 </w:t>
      </w: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 xml:space="preserve">ชุด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1 </w:t>
      </w: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>ชุดประกอบด้วย</w:t>
      </w:r>
    </w:p>
    <w:p w:rsidR="009C3E90" w:rsidRPr="00423D59" w:rsidRDefault="009C3E90" w:rsidP="009C3E90">
      <w:pPr>
        <w:pStyle w:val="a3"/>
        <w:spacing w:after="0"/>
        <w:ind w:left="397"/>
        <w:rPr>
          <w:rFonts w:ascii="TH Niramit AS" w:hAnsi="TH Niramit AS" w:cs="TH Niramit AS"/>
          <w:b/>
          <w:bCs/>
          <w:color w:val="385623" w:themeColor="accent6" w:themeShade="80"/>
          <w:sz w:val="28"/>
          <w:cs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>เมื่อมีการใช้นำกล่องมาแลก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พร้อม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doctor order sheet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เซ็นรับหลังจากตรวจสอบจำนวนและวัน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exp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เทียบกับบัญชียา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ind w:left="90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</w:rPr>
        <w:t>Adrenaline 30 amp</w:t>
      </w:r>
    </w:p>
    <w:p w:rsidR="009C3E90" w:rsidRDefault="009C3E90" w:rsidP="009C3E90">
      <w:pPr>
        <w:pStyle w:val="a3"/>
        <w:numPr>
          <w:ilvl w:val="0"/>
          <w:numId w:val="4"/>
        </w:numPr>
        <w:spacing w:after="0"/>
        <w:ind w:left="907"/>
        <w:rPr>
          <w:rFonts w:ascii="TH Niramit AS" w:hAnsi="TH Niramit AS" w:cs="TH Niramit AS"/>
          <w:color w:val="385623" w:themeColor="accent6" w:themeShade="80"/>
          <w:sz w:val="28"/>
        </w:rPr>
      </w:pPr>
      <w:proofErr w:type="spellStart"/>
      <w:r w:rsidRPr="00964ABA">
        <w:rPr>
          <w:rFonts w:ascii="TH Niramit AS" w:hAnsi="TH Niramit AS" w:cs="TH Niramit AS"/>
          <w:color w:val="385623" w:themeColor="accent6" w:themeShade="80"/>
          <w:sz w:val="28"/>
        </w:rPr>
        <w:t>Amiodarone</w:t>
      </w:r>
      <w:proofErr w:type="spellEnd"/>
      <w:r w:rsidRPr="00964ABA">
        <w:rPr>
          <w:rFonts w:ascii="TH Niramit AS" w:hAnsi="TH Niramit AS" w:cs="TH Niramit AS"/>
          <w:color w:val="385623" w:themeColor="accent6" w:themeShade="80"/>
          <w:sz w:val="28"/>
        </w:rPr>
        <w:t xml:space="preserve"> 6 amp </w:t>
      </w:r>
    </w:p>
    <w:p w:rsidR="009C3E90" w:rsidRPr="00964ABA" w:rsidRDefault="009C3E90" w:rsidP="009C3E90">
      <w:pPr>
        <w:pStyle w:val="a3"/>
        <w:numPr>
          <w:ilvl w:val="0"/>
          <w:numId w:val="4"/>
        </w:numPr>
        <w:spacing w:after="0"/>
        <w:ind w:left="907"/>
        <w:rPr>
          <w:rFonts w:ascii="TH Niramit AS" w:hAnsi="TH Niramit AS" w:cs="TH Niramit AS"/>
          <w:color w:val="385623" w:themeColor="accent6" w:themeShade="80"/>
          <w:sz w:val="28"/>
        </w:rPr>
      </w:pPr>
      <w:r>
        <w:rPr>
          <w:rFonts w:ascii="TH Niramit AS" w:hAnsi="TH Niramit AS" w:cs="TH Niramit AS"/>
          <w:color w:val="385623" w:themeColor="accent6" w:themeShade="80"/>
          <w:sz w:val="28"/>
        </w:rPr>
        <w:t>Atropine 2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ind w:left="90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Calcium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gluconate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10% 2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ind w:left="90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Diazepam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inj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2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ind w:left="90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</w:rPr>
        <w:t>Magnesium Sulfate 50% 2 amp*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ind w:left="90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</w:rPr>
        <w:t>Sodium Bicarbonate 50% 3  amp</w:t>
      </w:r>
    </w:p>
    <w:p w:rsidR="009C3E90" w:rsidRPr="00423D59" w:rsidRDefault="009C3E90" w:rsidP="009C3E90">
      <w:pPr>
        <w:spacing w:after="0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</w:rPr>
        <w:t>**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ยาที่</w:t>
      </w:r>
      <w:r>
        <w:rPr>
          <w:rFonts w:ascii="TH Niramit AS" w:hAnsi="TH Niramit AS" w:cs="TH Niramit AS"/>
          <w:color w:val="385623" w:themeColor="accent6" w:themeShade="80"/>
          <w:sz w:val="28"/>
        </w:rPr>
        <w:t>stock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ใน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Ward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สามารถ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Stat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ได้ทุกรายการ เนื่องจากเป็นยาฉุกเฉินเร่งด่วน</w:t>
      </w:r>
    </w:p>
    <w:p w:rsidR="009C3E90" w:rsidRDefault="009C3E90" w:rsidP="009C3E90">
      <w:pPr>
        <w:numPr>
          <w:ilvl w:val="0"/>
          <w:numId w:val="6"/>
        </w:numPr>
        <w:spacing w:after="0"/>
        <w:ind w:left="340"/>
        <w:rPr>
          <w:rFonts w:ascii="TH Niramit AS" w:hAnsi="TH Niramit AS" w:cs="TH Niramit AS"/>
          <w:b/>
          <w:bCs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b/>
          <w:bCs/>
          <w:color w:val="385623" w:themeColor="accent6" w:themeShade="80"/>
          <w:sz w:val="28"/>
          <w:cs/>
        </w:rPr>
        <w:t xml:space="preserve">ยา 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</w:rPr>
        <w:t xml:space="preserve">multiple dose </w:t>
      </w:r>
      <w:r w:rsidRPr="00423D59">
        <w:rPr>
          <w:rFonts w:ascii="TH Niramit AS" w:hAnsi="TH Niramit AS" w:cs="TH Niramit AS" w:hint="cs"/>
          <w:b/>
          <w:bCs/>
          <w:color w:val="385623" w:themeColor="accent6" w:themeShade="80"/>
          <w:sz w:val="28"/>
          <w:cs/>
        </w:rPr>
        <w:t>เบิกจากคลัง</w:t>
      </w:r>
    </w:p>
    <w:p w:rsidR="009C3E90" w:rsidRDefault="009C3E90" w:rsidP="009C3E90">
      <w:pPr>
        <w:spacing w:after="0"/>
        <w:rPr>
          <w:rFonts w:ascii="TH Niramit AS" w:hAnsi="TH Niramit AS" w:cs="TH Niramit AS"/>
          <w:b/>
          <w:bCs/>
          <w:color w:val="385623" w:themeColor="accent6" w:themeShade="80"/>
          <w:sz w:val="28"/>
        </w:rPr>
      </w:pPr>
    </w:p>
    <w:p w:rsidR="009C3E90" w:rsidRDefault="009C3E90" w:rsidP="009C3E90">
      <w:pPr>
        <w:spacing w:after="0"/>
        <w:rPr>
          <w:rFonts w:ascii="TH Niramit AS" w:hAnsi="TH Niramit AS" w:cs="TH Niramit AS"/>
          <w:b/>
          <w:bCs/>
          <w:color w:val="385623" w:themeColor="accent6" w:themeShade="80"/>
          <w:sz w:val="28"/>
        </w:rPr>
      </w:pPr>
    </w:p>
    <w:p w:rsidR="009C3E90" w:rsidRPr="00423D59" w:rsidRDefault="009C3E90" w:rsidP="009C3E90">
      <w:pPr>
        <w:spacing w:after="0"/>
        <w:rPr>
          <w:rFonts w:ascii="TH Niramit AS" w:hAnsi="TH Niramit AS" w:cs="TH Niramit AS"/>
          <w:b/>
          <w:bCs/>
          <w:color w:val="385623" w:themeColor="accent6" w:themeShade="80"/>
          <w:sz w:val="28"/>
        </w:rPr>
      </w:pPr>
    </w:p>
    <w:p w:rsidR="009C3E90" w:rsidRPr="00423D59" w:rsidRDefault="009C3E90" w:rsidP="009C3E90">
      <w:p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 w:hint="cs"/>
          <w:b/>
          <w:bCs/>
          <w:color w:val="385623" w:themeColor="accent6" w:themeShade="80"/>
          <w:sz w:val="36"/>
          <w:szCs w:val="36"/>
          <w:cs/>
        </w:rPr>
        <w:lastRenderedPageBreak/>
        <w:t xml:space="preserve">กรอบยา 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36"/>
          <w:szCs w:val="36"/>
        </w:rPr>
        <w:t>ER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16"/>
          <w:szCs w:val="16"/>
        </w:rPr>
        <w:t>link station-pharm data-</w:t>
      </w:r>
      <w:r w:rsidRPr="00423D59">
        <w:rPr>
          <w:rFonts w:ascii="TH Niramit AS" w:hAnsi="TH Niramit AS" w:cs="TH Niramit AS"/>
          <w:color w:val="385623" w:themeColor="accent6" w:themeShade="80"/>
          <w:sz w:val="16"/>
          <w:szCs w:val="16"/>
          <w:cs/>
        </w:rPr>
        <w:t>กรอบยา รพ.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ab/>
      </w: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>22/1/2561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รายการยา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High Alert Drug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มีแบบประเมินแนบไว้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*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b/>
          <w:bCs/>
          <w:color w:val="385623" w:themeColor="accent6" w:themeShade="80"/>
          <w:sz w:val="36"/>
          <w:szCs w:val="36"/>
          <w:cs/>
        </w:rPr>
        <w:t xml:space="preserve">กรอบยาบนรถ 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36"/>
          <w:szCs w:val="36"/>
        </w:rPr>
        <w:t>refer</w:t>
      </w:r>
    </w:p>
    <w:p w:rsidR="009C3E90" w:rsidRPr="00423D59" w:rsidRDefault="009C3E90" w:rsidP="009C3E90">
      <w:p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จัดเป็นก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ล่องยา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ไว้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ที่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ER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เมื่อมี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case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เอาขึ้นรถ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refer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ระบุ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exp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แลกเมื่อหมดอายุ/และเมื่อมีการใช้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check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 กับใบสั่งยา</w:t>
      </w:r>
    </w:p>
    <w:p w:rsidR="009C3E90" w:rsidRPr="00423D59" w:rsidRDefault="009C3E90" w:rsidP="009C3E90">
      <w:pPr>
        <w:spacing w:after="0"/>
        <w:ind w:left="36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Diazepam </w:t>
      </w:r>
      <w:proofErr w:type="spellStart"/>
      <w:proofErr w:type="gram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inj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 1</w:t>
      </w:r>
      <w:proofErr w:type="gram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AMP</w:t>
      </w:r>
    </w:p>
    <w:p w:rsidR="009C3E90" w:rsidRDefault="009C3E90" w:rsidP="009C3E90">
      <w:pPr>
        <w:spacing w:after="0"/>
        <w:ind w:left="36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Adrenaline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inj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5 Am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b/>
          <w:bCs/>
          <w:color w:val="385623" w:themeColor="accent6" w:themeShade="80"/>
          <w:sz w:val="36"/>
          <w:szCs w:val="36"/>
          <w:cs/>
        </w:rPr>
      </w:pPr>
      <w:r w:rsidRPr="00423D59">
        <w:rPr>
          <w:rFonts w:ascii="TH Niramit AS" w:hAnsi="TH Niramit AS" w:cs="TH Niramit AS"/>
          <w:b/>
          <w:bCs/>
          <w:color w:val="385623" w:themeColor="accent6" w:themeShade="80"/>
          <w:sz w:val="36"/>
          <w:szCs w:val="36"/>
          <w:cs/>
        </w:rPr>
        <w:t>กรอบยา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36"/>
          <w:szCs w:val="36"/>
        </w:rPr>
        <w:t xml:space="preserve"> stock ER </w:t>
      </w:r>
    </w:p>
    <w:p w:rsidR="009C3E90" w:rsidRPr="00423D59" w:rsidRDefault="009C3E90" w:rsidP="009C3E90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กล่อง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ยาฉุกเฉิน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CPR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ใช้ระบบแลกกล่องใหม่โดยใช้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ใบสั่งยา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เซ็นรับเมื่อตรวจสอบจำนวน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exp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ตามทะเบียนจำนวน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3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กล่อง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ที่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ER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 กล่องละ 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1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ชุด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1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ชุดประกอบด้วย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Adrenaline 30 amp</w:t>
      </w:r>
    </w:p>
    <w:p w:rsidR="009C3E90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proofErr w:type="spellStart"/>
      <w:r w:rsidRPr="00964ABA">
        <w:rPr>
          <w:rFonts w:ascii="TH Niramit AS" w:hAnsi="TH Niramit AS" w:cs="TH Niramit AS"/>
          <w:color w:val="385623" w:themeColor="accent6" w:themeShade="80"/>
          <w:sz w:val="32"/>
          <w:szCs w:val="32"/>
        </w:rPr>
        <w:t>Amiodarone</w:t>
      </w:r>
      <w:proofErr w:type="spellEnd"/>
      <w:r w:rsidRPr="00964ABA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6 amp</w:t>
      </w:r>
    </w:p>
    <w:p w:rsidR="009C3E90" w:rsidRPr="00964ABA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>Atropine 2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Calcium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gluconate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10% 2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Diazepam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inj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2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Magnesium Sulfate 50% 2 amp*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Sodium Bicarbonate 50% 3 amp</w:t>
      </w:r>
    </w:p>
    <w:p w:rsidR="009C3E90" w:rsidRPr="00423D59" w:rsidRDefault="009C3E90" w:rsidP="009C3E90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ยาฉุกเฉิน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non CPR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จัดวางบนรถยา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ER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ตู้เย็น</w:t>
      </w:r>
    </w:p>
    <w:p w:rsidR="009C3E90" w:rsidRPr="00423D59" w:rsidRDefault="009C3E90" w:rsidP="009C3E90">
      <w:pPr>
        <w:pStyle w:val="a3"/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กลุ่ม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จัดคืน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16.00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น และ</w:t>
      </w: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>7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.00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น.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 ห้องยาจดชื่อและรายการแยกไว้ให้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จพง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.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และเวร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จัดคืน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ER</w:t>
      </w:r>
    </w:p>
    <w:p w:rsidR="009C3E90" w:rsidRPr="00423D59" w:rsidRDefault="009C3E90" w:rsidP="009C3E90">
      <w:pPr>
        <w:pStyle w:val="a3"/>
        <w:numPr>
          <w:ilvl w:val="0"/>
          <w:numId w:val="2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Salbutamal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NB  20 dose</w:t>
      </w:r>
    </w:p>
    <w:p w:rsidR="009C3E90" w:rsidRPr="00423D59" w:rsidRDefault="009C3E90" w:rsidP="009C3E90">
      <w:pPr>
        <w:pStyle w:val="a3"/>
        <w:numPr>
          <w:ilvl w:val="0"/>
          <w:numId w:val="2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Berodual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NB 20 dose</w:t>
      </w:r>
    </w:p>
    <w:p w:rsidR="009C3E90" w:rsidRPr="00423D59" w:rsidRDefault="009C3E90" w:rsidP="009C3E90">
      <w:pPr>
        <w:pStyle w:val="a3"/>
        <w:spacing w:after="0"/>
        <w:ind w:left="794"/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ยาเม็ด</w:t>
      </w:r>
    </w:p>
    <w:p w:rsidR="009C3E90" w:rsidRPr="00423D59" w:rsidRDefault="009C3E90" w:rsidP="009C3E90">
      <w:pPr>
        <w:pStyle w:val="a3"/>
        <w:numPr>
          <w:ilvl w:val="0"/>
          <w:numId w:val="2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>Aspirin plain tab 325  mg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2 tab</w:t>
      </w:r>
    </w:p>
    <w:p w:rsidR="009C3E90" w:rsidRDefault="009C3E90" w:rsidP="009C3E90">
      <w:pPr>
        <w:pStyle w:val="a3"/>
        <w:numPr>
          <w:ilvl w:val="0"/>
          <w:numId w:val="2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Isosorbidedinitrate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SL 5 mg   6 tab</w:t>
      </w:r>
    </w:p>
    <w:p w:rsidR="009C3E90" w:rsidRPr="00423D59" w:rsidRDefault="009C3E90" w:rsidP="009C3E90">
      <w:pPr>
        <w:pStyle w:val="a3"/>
        <w:spacing w:after="0"/>
        <w:ind w:left="144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</w:p>
    <w:p w:rsidR="009C3E90" w:rsidRPr="00423D59" w:rsidRDefault="009C3E90" w:rsidP="009C3E90">
      <w:pPr>
        <w:pStyle w:val="a3"/>
        <w:spacing w:after="0"/>
        <w:ind w:left="794"/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lastRenderedPageBreak/>
        <w:t>ยาฉีด</w:t>
      </w:r>
      <w:r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 </w:t>
      </w:r>
    </w:p>
    <w:p w:rsidR="009C3E90" w:rsidRPr="00423D59" w:rsidRDefault="009C3E90" w:rsidP="009C3E90">
      <w:pPr>
        <w:pStyle w:val="a3"/>
        <w:numPr>
          <w:ilvl w:val="0"/>
          <w:numId w:val="2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Adrenaline NB 5 amp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แยกจากกล่อง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CPR</w:t>
      </w: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สำหรับ</w:t>
      </w: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NB </w:t>
      </w:r>
      <w:r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แยกใส่กล่อง </w:t>
      </w: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>NB</w:t>
      </w:r>
      <w:r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เพื่อป้องกันหยิบผิด</w:t>
      </w:r>
    </w:p>
    <w:p w:rsidR="009C3E90" w:rsidRPr="00423D59" w:rsidRDefault="009C3E90" w:rsidP="009C3E90">
      <w:pPr>
        <w:pStyle w:val="a3"/>
        <w:numPr>
          <w:ilvl w:val="0"/>
          <w:numId w:val="2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Adrenosine</w:t>
      </w:r>
      <w:proofErr w:type="spellEnd"/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inj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5 amp*</w:t>
      </w:r>
    </w:p>
    <w:p w:rsidR="009C3E90" w:rsidRDefault="009C3E90" w:rsidP="009C3E90">
      <w:pPr>
        <w:pStyle w:val="a3"/>
        <w:numPr>
          <w:ilvl w:val="0"/>
          <w:numId w:val="2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Chlorpheniramineinj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4 amp</w:t>
      </w:r>
    </w:p>
    <w:p w:rsidR="009C3E90" w:rsidRPr="00423D59" w:rsidRDefault="009C3E90" w:rsidP="009C3E90">
      <w:pPr>
        <w:pStyle w:val="a3"/>
        <w:numPr>
          <w:ilvl w:val="0"/>
          <w:numId w:val="2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>Dexamethasone 4 amp</w:t>
      </w:r>
    </w:p>
    <w:p w:rsidR="009C3E90" w:rsidRDefault="009C3E90" w:rsidP="009C3E90">
      <w:pPr>
        <w:pStyle w:val="a3"/>
        <w:numPr>
          <w:ilvl w:val="0"/>
          <w:numId w:val="2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Diazepam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inj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 4 amp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สำหรับ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case non CPR</w:t>
      </w: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</w:t>
      </w:r>
    </w:p>
    <w:p w:rsidR="009C3E90" w:rsidRDefault="009C3E90" w:rsidP="009C3E90">
      <w:pPr>
        <w:pStyle w:val="a3"/>
        <w:numPr>
          <w:ilvl w:val="0"/>
          <w:numId w:val="2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>Naloxone 2 amp</w:t>
      </w:r>
    </w:p>
    <w:p w:rsidR="009C3E90" w:rsidRPr="00423D59" w:rsidRDefault="009C3E90" w:rsidP="009C3E90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ยาฉีด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stock ER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เพื่อความสะดวกของผู้ป่วย</w:t>
      </w: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</w:t>
      </w:r>
    </w:p>
    <w:p w:rsidR="009C3E90" w:rsidRPr="00423D59" w:rsidRDefault="009C3E90" w:rsidP="009C3E90">
      <w:pPr>
        <w:pStyle w:val="a3"/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จัดคืน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16.00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น และ </w:t>
      </w: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>7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.00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น. ห้องยาจดชื่อและรายการแยกไว้ให้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จพง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.จัดคืน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ER</w:t>
      </w:r>
    </w:p>
    <w:p w:rsidR="009C3E90" w:rsidRPr="00A06C1F" w:rsidRDefault="009C3E90" w:rsidP="009C3E90">
      <w:pPr>
        <w:pStyle w:val="a3"/>
        <w:numPr>
          <w:ilvl w:val="0"/>
          <w:numId w:val="5"/>
        </w:numPr>
        <w:spacing w:after="0"/>
        <w:rPr>
          <w:rFonts w:ascii="TH Niramit AS" w:hAnsi="TH Niramit AS" w:cs="TH Niramit AS"/>
          <w:color w:val="00B050"/>
          <w:sz w:val="32"/>
          <w:szCs w:val="32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dT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 10 amp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ตู้เย็น</w:t>
      </w: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</w:t>
      </w:r>
      <w:r>
        <w:rPr>
          <w:rFonts w:ascii="TH Niramit AS" w:hAnsi="TH Niramit AS" w:cs="TH Niramit AS"/>
          <w:color w:val="00B050"/>
          <w:sz w:val="32"/>
          <w:szCs w:val="32"/>
        </w:rPr>
        <w:t>15</w:t>
      </w:r>
      <w:r w:rsidRPr="00A06C1F">
        <w:rPr>
          <w:rFonts w:ascii="TH Niramit AS" w:hAnsi="TH Niramit AS" w:cs="TH Niramit AS"/>
          <w:color w:val="00B050"/>
          <w:sz w:val="32"/>
          <w:szCs w:val="32"/>
        </w:rPr>
        <w:t xml:space="preserve"> amp</w:t>
      </w:r>
    </w:p>
    <w:p w:rsidR="009C3E90" w:rsidRPr="00423D59" w:rsidRDefault="009C3E90" w:rsidP="009C3E90">
      <w:pPr>
        <w:pStyle w:val="a3"/>
        <w:numPr>
          <w:ilvl w:val="0"/>
          <w:numId w:val="5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TT  10 amp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ตู้เย็น</w:t>
      </w:r>
    </w:p>
    <w:p w:rsidR="009C3E90" w:rsidRPr="00423D59" w:rsidRDefault="009C3E90" w:rsidP="009C3E90">
      <w:pPr>
        <w:pStyle w:val="a3"/>
        <w:numPr>
          <w:ilvl w:val="0"/>
          <w:numId w:val="5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ERIG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ตู้เย็น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10 amp</w:t>
      </w:r>
    </w:p>
    <w:p w:rsidR="009C3E90" w:rsidRPr="00423D59" w:rsidRDefault="009C3E90" w:rsidP="009C3E90">
      <w:pPr>
        <w:pStyle w:val="a3"/>
        <w:numPr>
          <w:ilvl w:val="0"/>
          <w:numId w:val="5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HRIG 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ตู้เย็น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10 amp</w:t>
      </w:r>
    </w:p>
    <w:p w:rsidR="009C3E90" w:rsidRDefault="009C3E90" w:rsidP="009C3E90">
      <w:pPr>
        <w:pStyle w:val="a3"/>
        <w:numPr>
          <w:ilvl w:val="0"/>
          <w:numId w:val="1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ยา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multiple dose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เบิกจากคลัง 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u w:val="single"/>
          <w:cs/>
        </w:rPr>
        <w:t>เช่น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  </w:t>
      </w:r>
    </w:p>
    <w:p w:rsidR="009C3E90" w:rsidRPr="00423D59" w:rsidRDefault="009C3E90" w:rsidP="009C3E90">
      <w:pPr>
        <w:pStyle w:val="a3"/>
        <w:numPr>
          <w:ilvl w:val="0"/>
          <w:numId w:val="3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PCEC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ตู้เย็น</w:t>
      </w:r>
    </w:p>
    <w:p w:rsidR="009C3E90" w:rsidRPr="00423D59" w:rsidRDefault="009C3E90" w:rsidP="009C3E90">
      <w:pPr>
        <w:pStyle w:val="a3"/>
        <w:numPr>
          <w:ilvl w:val="0"/>
          <w:numId w:val="3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RI insulin *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ตู้เย็น</w:t>
      </w:r>
    </w:p>
    <w:p w:rsidR="009C3E90" w:rsidRPr="00423D59" w:rsidRDefault="009C3E90" w:rsidP="009C3E90">
      <w:pPr>
        <w:pStyle w:val="a3"/>
        <w:numPr>
          <w:ilvl w:val="0"/>
          <w:numId w:val="3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Lidocain±Adrenaline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ตู้เย็น</w:t>
      </w:r>
    </w:p>
    <w:p w:rsidR="009C3E90" w:rsidRPr="00423D59" w:rsidRDefault="009C3E90" w:rsidP="009C3E90">
      <w:pPr>
        <w:pStyle w:val="a3"/>
        <w:numPr>
          <w:ilvl w:val="0"/>
          <w:numId w:val="3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50% glucose</w:t>
      </w:r>
    </w:p>
    <w:p w:rsidR="009C3E90" w:rsidRDefault="009C3E90" w:rsidP="009C3E90">
      <w:pPr>
        <w:pStyle w:val="a3"/>
        <w:numPr>
          <w:ilvl w:val="0"/>
          <w:numId w:val="3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Tetracain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eye drop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ตู้เย็น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(รายการยา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High Alert Drug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มีแบบประเมินแนบไว้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*)</w:t>
      </w:r>
    </w:p>
    <w:p w:rsidR="009C3E90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</w:p>
    <w:p w:rsidR="009C3E90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</w:p>
    <w:p w:rsidR="009C3E90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</w:p>
    <w:p w:rsidR="009C3E90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</w:p>
    <w:p w:rsidR="009C3E90" w:rsidRPr="00A9262C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</w:p>
    <w:p w:rsidR="009C3E90" w:rsidRPr="00423D59" w:rsidRDefault="009C3E90" w:rsidP="009C3E90">
      <w:pPr>
        <w:spacing w:after="0"/>
        <w:rPr>
          <w:rFonts w:ascii="TH Niramit AS" w:hAnsi="TH Niramit AS" w:cs="TH Niramit AS"/>
          <w:color w:val="385623" w:themeColor="accent6" w:themeShade="80"/>
          <w:sz w:val="28"/>
          <w:cs/>
        </w:rPr>
      </w:pPr>
      <w:r w:rsidRPr="00423D59">
        <w:rPr>
          <w:rFonts w:ascii="TH Niramit AS" w:hAnsi="TH Niramit AS" w:cs="TH Niramit AS"/>
          <w:b/>
          <w:bCs/>
          <w:color w:val="385623" w:themeColor="accent6" w:themeShade="80"/>
          <w:sz w:val="32"/>
          <w:szCs w:val="32"/>
          <w:cs/>
        </w:rPr>
        <w:lastRenderedPageBreak/>
        <w:t>กรอบยา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32"/>
          <w:szCs w:val="32"/>
        </w:rPr>
        <w:t>LR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16"/>
          <w:szCs w:val="16"/>
        </w:rPr>
        <w:t>link station-pharm data-</w:t>
      </w:r>
      <w:r w:rsidRPr="00423D59">
        <w:rPr>
          <w:rFonts w:ascii="TH Niramit AS" w:hAnsi="TH Niramit AS" w:cs="TH Niramit AS"/>
          <w:color w:val="385623" w:themeColor="accent6" w:themeShade="80"/>
          <w:sz w:val="16"/>
          <w:szCs w:val="16"/>
          <w:cs/>
        </w:rPr>
        <w:t>กรอบยา รพ.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22/1/61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สุ่มตรวจสอบยาโดยห้องยาทุก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2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เดือน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สามารถแลกยาได้ก่อนหมดอายุ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4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เดือน (ยกเว้นยาใช้น้อยที่หมดอายุพร้อมกันทั้ง รพ.ใช้จนหมดอายุ โทรสอบถาม)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เมื่อล้างตู้เย็นสามารถขอยืมกล่อง</w:t>
      </w:r>
      <w:proofErr w:type="spellStart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โฟม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และ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ice pack 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>ที่คลัง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ยาปฏิบัติตามแนวทางที่ติดบนตู้เย็น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หากผู้ป่วยเป็นผู้ป่วยนอก เบิกยาโดยการสั่งยาและพิมพ์ใบสั่งยา นำใบสั่งยาไปที่ห้องยา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ยาระบบ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one day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จัดสำหรับผู้ป่วยรายบุคคล ไม่สามารถยืมยาของบุคคลอื่นให้ก่อนได้ และต้องไม่มียาของผู้ป่วยที่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D/C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แล้วเหลือค้างใน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ward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การปฏิบัติไม่ตรงหลักการ ให้บันทึกเป็นความเสี่ยง เพื่อหาแนวทางแก้ไข</w:t>
      </w:r>
    </w:p>
    <w:p w:rsidR="009C3E90" w:rsidRPr="00AF375B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b/>
          <w:bCs/>
          <w:color w:val="385623" w:themeColor="accent6" w:themeShade="80"/>
          <w:sz w:val="28"/>
        </w:rPr>
      </w:pPr>
      <w:r w:rsidRPr="00AF375B">
        <w:rPr>
          <w:rFonts w:ascii="TH Niramit AS" w:hAnsi="TH Niramit AS" w:cs="TH Niramit AS" w:hint="cs"/>
          <w:b/>
          <w:bCs/>
          <w:color w:val="385623" w:themeColor="accent6" w:themeShade="80"/>
          <w:sz w:val="28"/>
          <w:cs/>
        </w:rPr>
        <w:t xml:space="preserve">หากมีการใช้ยาที่ </w:t>
      </w:r>
      <w:r w:rsidRPr="00AF375B">
        <w:rPr>
          <w:rFonts w:ascii="TH Niramit AS" w:hAnsi="TH Niramit AS" w:cs="TH Niramit AS"/>
          <w:b/>
          <w:bCs/>
          <w:color w:val="385623" w:themeColor="accent6" w:themeShade="80"/>
          <w:sz w:val="28"/>
        </w:rPr>
        <w:t xml:space="preserve">LR </w:t>
      </w:r>
      <w:r w:rsidRPr="00AF375B">
        <w:rPr>
          <w:rFonts w:ascii="TH Niramit AS" w:hAnsi="TH Niramit AS" w:cs="TH Niramit AS" w:hint="cs"/>
          <w:b/>
          <w:bCs/>
          <w:color w:val="385623" w:themeColor="accent6" w:themeShade="80"/>
          <w:sz w:val="28"/>
          <w:cs/>
        </w:rPr>
        <w:t xml:space="preserve">ที่ต้องใช้ต่อเนื่อง </w:t>
      </w:r>
      <w:r w:rsidRPr="00AF375B">
        <w:rPr>
          <w:rFonts w:ascii="TH Niramit AS" w:hAnsi="TH Niramit AS" w:cs="TH Niramit AS"/>
          <w:b/>
          <w:bCs/>
          <w:color w:val="385623" w:themeColor="accent6" w:themeShade="80"/>
          <w:sz w:val="28"/>
        </w:rPr>
        <w:t xml:space="preserve">LR </w:t>
      </w:r>
      <w:r w:rsidRPr="00AF375B">
        <w:rPr>
          <w:rFonts w:ascii="TH Niramit AS" w:hAnsi="TH Niramit AS" w:cs="TH Niramit AS" w:hint="cs"/>
          <w:b/>
          <w:bCs/>
          <w:color w:val="385623" w:themeColor="accent6" w:themeShade="80"/>
          <w:sz w:val="28"/>
          <w:cs/>
        </w:rPr>
        <w:t xml:space="preserve">ระบุเวลาใช้ </w:t>
      </w:r>
      <w:r w:rsidRPr="00AF375B">
        <w:rPr>
          <w:rFonts w:ascii="TH Niramit AS" w:hAnsi="TH Niramit AS" w:cs="TH Niramit AS"/>
          <w:b/>
          <w:bCs/>
          <w:color w:val="385623" w:themeColor="accent6" w:themeShade="80"/>
          <w:sz w:val="28"/>
        </w:rPr>
        <w:t xml:space="preserve">dose </w:t>
      </w:r>
      <w:r w:rsidRPr="00AF375B">
        <w:rPr>
          <w:rFonts w:ascii="TH Niramit AS" w:hAnsi="TH Niramit AS" w:cs="TH Niramit AS" w:hint="cs"/>
          <w:b/>
          <w:bCs/>
          <w:color w:val="385623" w:themeColor="accent6" w:themeShade="80"/>
          <w:sz w:val="28"/>
          <w:cs/>
        </w:rPr>
        <w:t>แรกและระบุเวลาให้</w:t>
      </w:r>
      <w:r>
        <w:rPr>
          <w:rFonts w:ascii="TH Niramit AS" w:hAnsi="TH Niramit AS" w:cs="TH Niramit AS" w:hint="cs"/>
          <w:b/>
          <w:bCs/>
          <w:color w:val="385623" w:themeColor="accent6" w:themeShade="80"/>
          <w:sz w:val="28"/>
          <w:cs/>
        </w:rPr>
        <w:t xml:space="preserve"> เพื่อให้ทราบมื้อให้ระหว่างห้องยาและ </w:t>
      </w:r>
      <w:r>
        <w:rPr>
          <w:rFonts w:ascii="TH Niramit AS" w:hAnsi="TH Niramit AS" w:cs="TH Niramit AS"/>
          <w:b/>
          <w:bCs/>
          <w:color w:val="385623" w:themeColor="accent6" w:themeShade="80"/>
          <w:sz w:val="28"/>
        </w:rPr>
        <w:t xml:space="preserve">LR </w:t>
      </w:r>
      <w:r>
        <w:rPr>
          <w:rFonts w:ascii="TH Niramit AS" w:hAnsi="TH Niramit AS" w:cs="TH Niramit AS" w:hint="cs"/>
          <w:b/>
          <w:bCs/>
          <w:color w:val="385623" w:themeColor="accent6" w:themeShade="80"/>
          <w:sz w:val="28"/>
          <w:cs/>
        </w:rPr>
        <w:t xml:space="preserve">และเพื่อป้องกันความเสี่ยงในช่วงย้าย </w:t>
      </w:r>
      <w:r>
        <w:rPr>
          <w:rFonts w:ascii="TH Niramit AS" w:hAnsi="TH Niramit AS" w:cs="TH Niramit AS"/>
          <w:b/>
          <w:bCs/>
          <w:color w:val="385623" w:themeColor="accent6" w:themeShade="80"/>
          <w:sz w:val="28"/>
        </w:rPr>
        <w:t>ward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กรณียาต้าน</w:t>
      </w:r>
      <w:proofErr w:type="spellStart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ไวรัส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เอดส์ของเด็ก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LR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ระบุน้ำหนักเด็กใน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doctor order sheet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เพื่อตรวจทานขนาดยา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 xml:space="preserve">ประเมิน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High Alert Drug  </w:t>
      </w: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 xml:space="preserve">ตามแบบฟอร์มและแนบ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chart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ห้องยาสุ่มตรวจสอบทุกเดือน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คืนยาผู้ป่วยรายบุคคลเมื่อผู้ป่วย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D/C 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เพื่อป้องกัน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admin error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จากยาที่ค้างบน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ward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กรณีผู้ป่วยยังไม่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D/C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แต่มียาที่สั่งหยุดใช้ ให้ยาส่งคืนส่งพร้อม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order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รอบเช้าเพื่อคิดค่าใช้จ่าย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กรณีทำยาตกแตก ออกหน่วย  เบิกโดยใบเบิกขนาดกลางที่ห้องยาห้องยาทำบัญชียาเพื่อตรวจสอบการหายไปของยาในระบบ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ยาเสพติดและวัตถุออกฤทธิ์ประเภท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2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เบิกแนบ </w:t>
      </w:r>
      <w:proofErr w:type="spellStart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ยส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.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5 amp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เปล่า เบิกจากคลังในวันทำการ  ปรับเปลี่ยนจำนวน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stock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ที่คลังเวลาทำการ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ยาไม่เสื่อมสภาพ ไม่หมดอายุ หากส่งคืนห้องยาลงในใบเบิกยาขนาดกลางระบุว่าคืนยา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และขอเบิกใหม่</w:t>
      </w:r>
    </w:p>
    <w:p w:rsidR="009C3E90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AF375B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ยาเสื่อมสภาพ หมดอายุ ส่งคืนห้องยาเพื่อทำบัญชียาหมดอายุ</w:t>
      </w:r>
      <w:r w:rsidRPr="00AF375B">
        <w:rPr>
          <w:rFonts w:ascii="TH Niramit AS" w:hAnsi="TH Niramit AS" w:cs="TH Niramit AS"/>
          <w:color w:val="385623" w:themeColor="accent6" w:themeShade="80"/>
          <w:sz w:val="28"/>
        </w:rPr>
        <w:t xml:space="preserve"> </w:t>
      </w:r>
      <w:r w:rsidRPr="00AF375B">
        <w:rPr>
          <w:rFonts w:ascii="TH Niramit AS" w:hAnsi="TH Niramit AS" w:cs="TH Niramit AS" w:hint="cs"/>
          <w:color w:val="385623" w:themeColor="accent6" w:themeShade="80"/>
          <w:sz w:val="28"/>
          <w:cs/>
        </w:rPr>
        <w:t>ลงในใบเบิกยาขนาดกลาง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ระบุว่าคืนยา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และขอเบิกใหม่</w:t>
      </w:r>
    </w:p>
    <w:p w:rsidR="009C3E90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AF375B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ระยะเวลาการจัดยาผู้ป่วยใน </w:t>
      </w:r>
      <w:r w:rsidRPr="00AF375B">
        <w:rPr>
          <w:rFonts w:ascii="TH Niramit AS" w:hAnsi="TH Niramit AS" w:cs="TH Niramit AS"/>
          <w:color w:val="385623" w:themeColor="accent6" w:themeShade="80"/>
          <w:sz w:val="28"/>
        </w:rPr>
        <w:t>3</w:t>
      </w:r>
      <w:r w:rsidRPr="00AF375B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0 นาทีหลังรับ </w:t>
      </w:r>
      <w:r>
        <w:rPr>
          <w:rFonts w:ascii="TH Niramit AS" w:hAnsi="TH Niramit AS" w:cs="TH Niramit AS"/>
          <w:color w:val="385623" w:themeColor="accent6" w:themeShade="80"/>
          <w:sz w:val="28"/>
        </w:rPr>
        <w:t>order</w:t>
      </w:r>
    </w:p>
    <w:p w:rsidR="009C3E90" w:rsidRPr="0050431F" w:rsidRDefault="009C3E90" w:rsidP="009C3E90">
      <w:pPr>
        <w:pStyle w:val="a3"/>
        <w:numPr>
          <w:ilvl w:val="0"/>
          <w:numId w:val="9"/>
        </w:numPr>
        <w:spacing w:after="0"/>
        <w:rPr>
          <w:rFonts w:ascii="TH Niramit AS" w:hAnsi="TH Niramit AS" w:cs="TH Niramit AS"/>
          <w:color w:val="385623" w:themeColor="accent6" w:themeShade="80"/>
          <w:sz w:val="28"/>
        </w:rPr>
      </w:pP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ยา </w:t>
      </w:r>
      <w:r>
        <w:rPr>
          <w:rFonts w:ascii="TH Niramit AS" w:hAnsi="TH Niramit AS" w:cs="TH Niramit AS"/>
          <w:color w:val="385623" w:themeColor="accent6" w:themeShade="80"/>
          <w:sz w:val="28"/>
        </w:rPr>
        <w:t>stat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ตามรอบ เช่นกรณี </w:t>
      </w:r>
      <w:r>
        <w:rPr>
          <w:rFonts w:ascii="TH Niramit AS" w:hAnsi="TH Niramit AS" w:cs="TH Niramit AS"/>
          <w:color w:val="385623" w:themeColor="accent6" w:themeShade="80"/>
          <w:sz w:val="28"/>
        </w:rPr>
        <w:t xml:space="preserve">admit 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หรือการสั่งยาใหม่ ใช้เวลาที่ </w:t>
      </w:r>
      <w:r>
        <w:rPr>
          <w:rFonts w:ascii="TH Niramit AS" w:hAnsi="TH Niramit AS" w:cs="TH Niramit AS"/>
          <w:color w:val="385623" w:themeColor="accent6" w:themeShade="80"/>
          <w:sz w:val="28"/>
        </w:rPr>
        <w:t>ward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ได้รับยาจริง นับเวลาตามตาราง </w:t>
      </w:r>
      <w:r>
        <w:rPr>
          <w:rFonts w:ascii="TH Niramit AS" w:hAnsi="TH Niramit AS" w:cs="TH Niramit AS"/>
          <w:color w:val="385623" w:themeColor="accent6" w:themeShade="80"/>
          <w:sz w:val="28"/>
        </w:rPr>
        <w:t xml:space="preserve">stat </w:t>
      </w:r>
      <w:r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</w:t>
      </w:r>
    </w:p>
    <w:p w:rsidR="009C3E90" w:rsidRPr="00423D59" w:rsidRDefault="009C3E90" w:rsidP="009C3E90">
      <w:pPr>
        <w:pStyle w:val="a3"/>
        <w:numPr>
          <w:ilvl w:val="0"/>
          <w:numId w:val="9"/>
        </w:numPr>
        <w:spacing w:after="0"/>
        <w:ind w:left="39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ยาที่เบิกจากคลัง</w:t>
      </w:r>
    </w:p>
    <w:p w:rsidR="009C3E90" w:rsidRPr="00423D59" w:rsidRDefault="009C3E90" w:rsidP="009C3E90">
      <w:pPr>
        <w:pStyle w:val="a3"/>
        <w:numPr>
          <w:ilvl w:val="0"/>
          <w:numId w:val="16"/>
        </w:numPr>
        <w:spacing w:after="0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ยาเสพติด แบบประเมิน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HAD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ไว้กับยา</w:t>
      </w:r>
    </w:p>
    <w:p w:rsidR="009C3E90" w:rsidRPr="00423D59" w:rsidRDefault="009C3E90" w:rsidP="009C3E90">
      <w:pPr>
        <w:pStyle w:val="a3"/>
        <w:numPr>
          <w:ilvl w:val="0"/>
          <w:numId w:val="16"/>
        </w:numPr>
        <w:spacing w:after="0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multiple dose</w:t>
      </w:r>
    </w:p>
    <w:p w:rsidR="009C3E90" w:rsidRPr="00AF375B" w:rsidRDefault="009C3E90" w:rsidP="009C3E90">
      <w:pPr>
        <w:pStyle w:val="a3"/>
        <w:numPr>
          <w:ilvl w:val="0"/>
          <w:numId w:val="16"/>
        </w:numPr>
        <w:spacing w:after="0"/>
        <w:rPr>
          <w:rFonts w:ascii="TH Niramit AS" w:hAnsi="TH Niramit AS" w:cs="TH Niramit AS"/>
          <w:color w:val="385623" w:themeColor="accent6" w:themeShade="80"/>
          <w:sz w:val="28"/>
        </w:rPr>
      </w:pPr>
      <w:r w:rsidRPr="00AF375B">
        <w:rPr>
          <w:rFonts w:ascii="TH Niramit AS" w:hAnsi="TH Niramit AS" w:cs="TH Niramit AS"/>
          <w:color w:val="385623" w:themeColor="accent6" w:themeShade="80"/>
          <w:sz w:val="28"/>
        </w:rPr>
        <w:t xml:space="preserve">Vaccine </w:t>
      </w:r>
    </w:p>
    <w:p w:rsidR="009C3E90" w:rsidRPr="00423D59" w:rsidRDefault="009C3E90" w:rsidP="009C3E90">
      <w:pPr>
        <w:pStyle w:val="a3"/>
        <w:numPr>
          <w:ilvl w:val="0"/>
          <w:numId w:val="16"/>
        </w:numPr>
        <w:spacing w:after="0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Glucose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และสารน้ำ</w:t>
      </w:r>
    </w:p>
    <w:p w:rsidR="009C3E90" w:rsidRPr="00AF375B" w:rsidRDefault="009C3E90" w:rsidP="009C3E90">
      <w:pPr>
        <w:pStyle w:val="a3"/>
        <w:numPr>
          <w:ilvl w:val="0"/>
          <w:numId w:val="16"/>
        </w:numPr>
        <w:spacing w:after="0"/>
        <w:rPr>
          <w:rFonts w:ascii="TH Niramit AS" w:hAnsi="TH Niramit AS" w:cs="TH Niramit AS"/>
          <w:color w:val="385623" w:themeColor="accent6" w:themeShade="80"/>
          <w:sz w:val="28"/>
        </w:rPr>
      </w:pPr>
      <w:r w:rsidRPr="00AF375B">
        <w:rPr>
          <w:rFonts w:ascii="TH Niramit AS" w:hAnsi="TH Niramit AS" w:cs="TH Niramit AS"/>
          <w:color w:val="385623" w:themeColor="accent6" w:themeShade="80"/>
          <w:sz w:val="28"/>
        </w:rPr>
        <w:lastRenderedPageBreak/>
        <w:t>enema</w:t>
      </w:r>
      <w:r w:rsidRPr="00AF375B">
        <w:rPr>
          <w:rFonts w:ascii="TH Niramit AS" w:hAnsi="TH Niramit AS" w:cs="TH Niramit AS" w:hint="cs"/>
          <w:color w:val="385623" w:themeColor="accent6" w:themeShade="80"/>
          <w:sz w:val="28"/>
          <w:cs/>
        </w:rPr>
        <w:t>สวน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</w:rPr>
      </w:pP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  <w:cs/>
        </w:rPr>
        <w:t>ยาที่บันทึก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</w:rPr>
        <w:t xml:space="preserve"> MAR real time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  <w:cs/>
        </w:rPr>
      </w:pPr>
      <w:proofErr w:type="gram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1.High</w:t>
      </w:r>
      <w:proofErr w:type="gramEnd"/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Alert Drug </w:t>
      </w:r>
      <w:r w:rsidRPr="00423D59">
        <w:rPr>
          <w:rFonts w:ascii="TH Niramit AS" w:hAnsi="TH Niramit AS" w:cs="TH Niramit AS"/>
          <w:color w:val="385623" w:themeColor="accent6" w:themeShade="80"/>
          <w:sz w:val="28"/>
          <w:cs/>
        </w:rPr>
        <w:t>ทุกตัว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</w:rPr>
      </w:pPr>
      <w:proofErr w:type="gram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2.IV</w:t>
      </w:r>
      <w:proofErr w:type="gramEnd"/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Antibiotic</w:t>
      </w:r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3.ยาต้าน</w:t>
      </w:r>
      <w:proofErr w:type="spellStart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ไวรัส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เอดส์</w:t>
      </w:r>
    </w:p>
    <w:p w:rsidR="009C3E90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</w:rPr>
      </w:pPr>
      <w:r>
        <w:rPr>
          <w:rFonts w:ascii="TH Niramit AS" w:hAnsi="TH Niramit AS" w:cs="TH Niramit AS"/>
          <w:color w:val="385623" w:themeColor="accent6" w:themeShade="80"/>
          <w:sz w:val="28"/>
        </w:rPr>
        <w:t xml:space="preserve">4. </w:t>
      </w:r>
      <w:proofErr w:type="spellStart"/>
      <w:r>
        <w:rPr>
          <w:rFonts w:ascii="TH Niramit AS" w:hAnsi="TH Niramit AS" w:cs="TH Niramit AS"/>
          <w:color w:val="385623" w:themeColor="accent6" w:themeShade="80"/>
          <w:sz w:val="28"/>
        </w:rPr>
        <w:t>Methylergometrine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 </w:t>
      </w:r>
    </w:p>
    <w:p w:rsidR="009C3E90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</w:rPr>
      </w:pPr>
      <w:r>
        <w:rPr>
          <w:rFonts w:ascii="TH Niramit AS" w:hAnsi="TH Niramit AS" w:cs="TH Niramit AS"/>
          <w:color w:val="385623" w:themeColor="accent6" w:themeShade="80"/>
          <w:sz w:val="28"/>
        </w:rPr>
        <w:t xml:space="preserve">5. </w:t>
      </w:r>
      <w:proofErr w:type="gramStart"/>
      <w:r w:rsidRPr="00423D59">
        <w:rPr>
          <w:rFonts w:ascii="TH Niramit AS" w:hAnsi="TH Niramit AS" w:cs="TH Niramit AS"/>
          <w:color w:val="385623" w:themeColor="accent6" w:themeShade="80"/>
          <w:sz w:val="28"/>
        </w:rPr>
        <w:t>oxytocin</w:t>
      </w:r>
      <w:proofErr w:type="gramEnd"/>
    </w:p>
    <w:p w:rsidR="009C3E90" w:rsidRPr="00423D59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</w:rPr>
      </w:pP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ind w:left="454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กล่อง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 xml:space="preserve">ยาฉุกเฉิน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CPR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ใช้ระบบใช้ไปเมื่อจบ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case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เอากล่องไปเติมยาเพิ่มที่ห้องยา โดยใช้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ใบสั่งยา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>/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doctor order sheet </w:t>
      </w:r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เซ็นรับเมื่อตรวจสอบจำนวน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exp</w:t>
      </w:r>
      <w:proofErr w:type="spellEnd"/>
      <w:r w:rsidRPr="00423D59">
        <w:rPr>
          <w:rFonts w:ascii="TH Niramit AS" w:hAnsi="TH Niramit AS" w:cs="TH Niramit AS" w:hint="cs"/>
          <w:color w:val="385623" w:themeColor="accent6" w:themeShade="80"/>
          <w:sz w:val="32"/>
          <w:szCs w:val="32"/>
          <w:cs/>
        </w:rPr>
        <w:t xml:space="preserve">ตามทะเบียน จำนวน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2 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  <w:cs/>
        </w:rPr>
        <w:t>กล่อง</w:t>
      </w: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</w:t>
      </w:r>
    </w:p>
    <w:p w:rsidR="009C3E90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Adrenaline 15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>
        <w:rPr>
          <w:rFonts w:ascii="TH Niramit AS" w:hAnsi="TH Niramit AS" w:cs="TH Niramit AS"/>
          <w:color w:val="385623" w:themeColor="accent6" w:themeShade="80"/>
          <w:sz w:val="32"/>
          <w:szCs w:val="32"/>
        </w:rPr>
        <w:t>Atropine 2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Magnesium sulfate50% 10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Magnesium sulfate10% 5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Calcium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gluconate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10% 2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Diazepam </w:t>
      </w: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inj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1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Nicadipine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2mg/2ml 5 amp</w:t>
      </w:r>
    </w:p>
    <w:p w:rsidR="009C3E90" w:rsidRPr="00423D59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proofErr w:type="spellStart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Nifedipine</w:t>
      </w:r>
      <w:proofErr w:type="spellEnd"/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 xml:space="preserve"> soft gelatin capsule 2 cap</w:t>
      </w:r>
    </w:p>
    <w:p w:rsidR="009C3E90" w:rsidRPr="00A9262C" w:rsidRDefault="009C3E90" w:rsidP="009C3E90">
      <w:pPr>
        <w:pStyle w:val="a3"/>
        <w:numPr>
          <w:ilvl w:val="0"/>
          <w:numId w:val="4"/>
        </w:numPr>
        <w:spacing w:after="0"/>
        <w:rPr>
          <w:rFonts w:ascii="TH Niramit AS" w:hAnsi="TH Niramit AS" w:cs="TH Niramit AS"/>
          <w:color w:val="385623" w:themeColor="accent6" w:themeShade="80"/>
          <w:sz w:val="32"/>
          <w:szCs w:val="32"/>
        </w:rPr>
      </w:pPr>
      <w:r w:rsidRPr="00423D59">
        <w:rPr>
          <w:rFonts w:ascii="TH Niramit AS" w:hAnsi="TH Niramit AS" w:cs="TH Niramit AS"/>
          <w:color w:val="385623" w:themeColor="accent6" w:themeShade="80"/>
          <w:sz w:val="32"/>
          <w:szCs w:val="32"/>
        </w:rPr>
        <w:t>Sodium bicarbonate 50% 2 amp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</w:rPr>
      </w:pPr>
      <w:r w:rsidRPr="00423D59">
        <w:rPr>
          <w:rFonts w:ascii="TH Niramit AS" w:hAnsi="TH Niramit AS" w:cs="TH Niramit AS" w:hint="cs"/>
          <w:b/>
          <w:bCs/>
          <w:color w:val="385623" w:themeColor="accent6" w:themeShade="80"/>
          <w:sz w:val="28"/>
          <w:u w:val="single"/>
          <w:cs/>
        </w:rPr>
        <w:t>คำจำกัดความ</w:t>
      </w:r>
      <w:r w:rsidRPr="00423D59">
        <w:rPr>
          <w:rFonts w:ascii="TH Niramit AS" w:hAnsi="TH Niramit AS" w:cs="TH Niramit AS"/>
          <w:b/>
          <w:bCs/>
          <w:color w:val="385623" w:themeColor="accent6" w:themeShade="80"/>
          <w:sz w:val="28"/>
          <w:u w:val="single"/>
        </w:rPr>
        <w:t>admin error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กลุ่มสารน้ำ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ผู้ป่วยกลุ่มเสี่ยง ได้แก่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DF,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เด็ก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, CHF    </w:t>
      </w:r>
      <w:r w:rsidRPr="00423D59">
        <w:rPr>
          <w:rFonts w:ascii="Times New Roman" w:hAnsi="Times New Roman" w:cs="Times New Roman"/>
          <w:color w:val="385623" w:themeColor="accent6" w:themeShade="80"/>
          <w:sz w:val="28"/>
        </w:rPr>
        <w:t>±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5%</w:t>
      </w:r>
      <w:r>
        <w:rPr>
          <w:rFonts w:ascii="TH Niramit AS" w:hAnsi="TH Niramit AS" w:cs="TH Niramit AS"/>
          <w:color w:val="385623" w:themeColor="accent6" w:themeShade="80"/>
          <w:sz w:val="28"/>
        </w:rPr>
        <w:t xml:space="preserve">        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ผู้ป่วยทั่วไป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ab/>
      </w:r>
      <w:r w:rsidRPr="00423D59">
        <w:rPr>
          <w:rFonts w:ascii="Times New Roman" w:hAnsi="Times New Roman" w:cs="Times New Roman"/>
          <w:color w:val="385623" w:themeColor="accent6" w:themeShade="80"/>
          <w:sz w:val="28"/>
        </w:rPr>
        <w:t>±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20%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กลุ่มยา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stat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ตามคำสั่งแพทย์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ab/>
        <w:t xml:space="preserve">ให้ภายใน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30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นาที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color w:val="385623" w:themeColor="accent6" w:themeShade="80"/>
          <w:sz w:val="28"/>
          <w:cs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antibiotic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ab/>
        <w:t>stat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เสมอและให้ภายใน </w:t>
      </w:r>
      <w:r>
        <w:rPr>
          <w:rFonts w:ascii="TH Niramit AS" w:hAnsi="TH Niramit AS" w:cs="TH Niramit AS"/>
          <w:color w:val="385623" w:themeColor="accent6" w:themeShade="80"/>
          <w:sz w:val="28"/>
        </w:rPr>
        <w:t>6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0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นาที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color w:val="385623" w:themeColor="accent6" w:themeShade="80"/>
          <w:sz w:val="28"/>
          <w:cs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ยารับประทานก่อนอาหาร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ab/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ab/>
        <w:t xml:space="preserve">รับประทานก่อนอาหาร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>30-60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นาที</w:t>
      </w:r>
    </w:p>
    <w:p w:rsidR="009C3E90" w:rsidRPr="00423D59" w:rsidRDefault="009C3E90" w:rsidP="009C3E90">
      <w:pPr>
        <w:pStyle w:val="a3"/>
        <w:spacing w:after="0"/>
        <w:ind w:left="57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ยารับประทานหลังอาหารทันที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ab/>
        <w:t xml:space="preserve">รับประทานหลังอาหารภายใน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15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นาที</w:t>
      </w:r>
    </w:p>
    <w:p w:rsidR="009C3E90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</w:rPr>
      </w:pP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 ยาระบุเวลา เช่น ยาก่อนนอน 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20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 xml:space="preserve">น.  ยาระบุเวลาให้อื่นๆ  </w:t>
      </w:r>
      <w:r w:rsidRPr="00423D59">
        <w:rPr>
          <w:rFonts w:ascii="Times New Roman" w:hAnsi="Times New Roman" w:cs="Times New Roman"/>
          <w:color w:val="385623" w:themeColor="accent6" w:themeShade="80"/>
          <w:sz w:val="28"/>
          <w:cs/>
        </w:rPr>
        <w:t>±</w:t>
      </w:r>
      <w:r w:rsidRPr="00423D59">
        <w:rPr>
          <w:rFonts w:ascii="TH Niramit AS" w:hAnsi="TH Niramit AS" w:cs="TH Niramit AS"/>
          <w:color w:val="385623" w:themeColor="accent6" w:themeShade="80"/>
          <w:sz w:val="28"/>
        </w:rPr>
        <w:t xml:space="preserve">60 </w:t>
      </w:r>
      <w:r w:rsidRPr="00423D59">
        <w:rPr>
          <w:rFonts w:ascii="TH Niramit AS" w:hAnsi="TH Niramit AS" w:cs="TH Niramit AS" w:hint="cs"/>
          <w:color w:val="385623" w:themeColor="accent6" w:themeShade="80"/>
          <w:sz w:val="28"/>
          <w:cs/>
        </w:rPr>
        <w:t>นาที อิงตามตารางให้ยา</w:t>
      </w:r>
    </w:p>
    <w:p w:rsidR="009C3E90" w:rsidRPr="009C3E90" w:rsidRDefault="009C3E90" w:rsidP="009C3E90">
      <w:pPr>
        <w:pStyle w:val="a3"/>
        <w:spacing w:after="0"/>
        <w:ind w:left="0"/>
        <w:rPr>
          <w:rFonts w:ascii="TH Niramit AS" w:hAnsi="TH Niramit AS" w:cs="TH Niramit AS"/>
          <w:color w:val="385623" w:themeColor="accent6" w:themeShade="80"/>
          <w:sz w:val="28"/>
        </w:rPr>
      </w:pPr>
    </w:p>
    <w:p w:rsidR="009C3E90" w:rsidRPr="00BE07F5" w:rsidRDefault="009C3E90" w:rsidP="009C3E90">
      <w:pPr>
        <w:pStyle w:val="a3"/>
        <w:spacing w:after="0"/>
        <w:ind w:left="0"/>
        <w:rPr>
          <w:rFonts w:ascii="TH Niramit AS" w:hAnsi="TH Niramit AS" w:cs="TH Niramit AS"/>
          <w:sz w:val="28"/>
          <w:cs/>
        </w:rPr>
      </w:pPr>
      <w:r w:rsidRPr="00BE07F5">
        <w:rPr>
          <w:rFonts w:ascii="TH Niramit AS" w:hAnsi="TH Niramit AS" w:cs="TH Niramit AS" w:hint="cs"/>
          <w:b/>
          <w:bCs/>
          <w:sz w:val="36"/>
          <w:szCs w:val="36"/>
          <w:cs/>
        </w:rPr>
        <w:lastRenderedPageBreak/>
        <w:t>กรอบยา</w:t>
      </w:r>
      <w:r w:rsidRPr="00BE07F5">
        <w:rPr>
          <w:rFonts w:ascii="TH Niramit AS" w:hAnsi="TH Niramit AS" w:cs="TH Niramit AS"/>
          <w:b/>
          <w:bCs/>
          <w:sz w:val="36"/>
          <w:szCs w:val="36"/>
        </w:rPr>
        <w:t xml:space="preserve">  OR</w:t>
      </w:r>
      <w:r w:rsidRPr="00BE07F5">
        <w:rPr>
          <w:rFonts w:ascii="TH Niramit AS" w:hAnsi="TH Niramit AS" w:cs="TH Niramit AS"/>
          <w:sz w:val="28"/>
        </w:rPr>
        <w:tab/>
      </w:r>
      <w:r w:rsidRPr="00BE07F5">
        <w:rPr>
          <w:rFonts w:ascii="TH Niramit AS" w:hAnsi="TH Niramit AS" w:cs="TH Niramit AS"/>
          <w:sz w:val="28"/>
        </w:rPr>
        <w:tab/>
      </w:r>
      <w:r w:rsidRPr="00BE07F5">
        <w:rPr>
          <w:rFonts w:ascii="TH Niramit AS" w:hAnsi="TH Niramit AS" w:cs="TH Niramit AS"/>
          <w:sz w:val="28"/>
        </w:rPr>
        <w:tab/>
      </w:r>
      <w:r w:rsidRPr="00BE07F5">
        <w:rPr>
          <w:rFonts w:ascii="TH Niramit AS" w:hAnsi="TH Niramit AS" w:cs="TH Niramit AS"/>
          <w:sz w:val="28"/>
        </w:rPr>
        <w:tab/>
      </w:r>
      <w:r w:rsidRPr="00BE07F5">
        <w:rPr>
          <w:rFonts w:ascii="TH Niramit AS" w:hAnsi="TH Niramit AS" w:cs="TH Niramit AS"/>
          <w:sz w:val="28"/>
        </w:rPr>
        <w:tab/>
      </w:r>
      <w:r w:rsidRPr="00BE07F5">
        <w:rPr>
          <w:rFonts w:ascii="TH Niramit AS" w:hAnsi="TH Niramit AS" w:cs="TH Niramit AS"/>
          <w:sz w:val="28"/>
        </w:rPr>
        <w:tab/>
      </w:r>
      <w:r w:rsidRPr="00BE07F5">
        <w:rPr>
          <w:rFonts w:ascii="TH Niramit AS" w:hAnsi="TH Niramit AS" w:cs="TH Niramit AS"/>
          <w:sz w:val="28"/>
        </w:rPr>
        <w:tab/>
      </w:r>
      <w:r>
        <w:rPr>
          <w:rFonts w:ascii="TH Niramit AS" w:hAnsi="TH Niramit AS" w:cs="TH Niramit AS"/>
          <w:sz w:val="28"/>
        </w:rPr>
        <w:t xml:space="preserve">22/1/61       </w:t>
      </w:r>
      <w:r w:rsidRPr="00BE07F5">
        <w:rPr>
          <w:rFonts w:ascii="TH Niramit AS" w:hAnsi="TH Niramit AS" w:cs="TH Niramit AS"/>
          <w:sz w:val="18"/>
          <w:szCs w:val="18"/>
        </w:rPr>
        <w:t>link station-pharm data-</w:t>
      </w:r>
      <w:r w:rsidRPr="00BE07F5">
        <w:rPr>
          <w:rFonts w:ascii="TH Niramit AS" w:hAnsi="TH Niramit AS" w:cs="TH Niramit AS" w:hint="cs"/>
          <w:sz w:val="18"/>
          <w:szCs w:val="18"/>
          <w:cs/>
        </w:rPr>
        <w:t>กรอบยา</w:t>
      </w:r>
    </w:p>
    <w:p w:rsidR="009C3E90" w:rsidRPr="00BE07F5" w:rsidRDefault="009C3E90" w:rsidP="009C3E90">
      <w:pPr>
        <w:pStyle w:val="a3"/>
        <w:numPr>
          <w:ilvl w:val="0"/>
          <w:numId w:val="9"/>
        </w:numPr>
        <w:spacing w:after="0"/>
        <w:ind w:left="567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 w:hint="cs"/>
          <w:sz w:val="28"/>
          <w:cs/>
        </w:rPr>
        <w:t xml:space="preserve">สามารถแลกยาได้ก่อนหมดอายุ </w:t>
      </w:r>
      <w:r w:rsidRPr="00BE07F5">
        <w:rPr>
          <w:rFonts w:ascii="TH Niramit AS" w:hAnsi="TH Niramit AS" w:cs="TH Niramit AS"/>
          <w:sz w:val="28"/>
        </w:rPr>
        <w:t xml:space="preserve">4 </w:t>
      </w:r>
      <w:r w:rsidRPr="00BE07F5">
        <w:rPr>
          <w:rFonts w:ascii="TH Niramit AS" w:hAnsi="TH Niramit AS" w:cs="TH Niramit AS" w:hint="cs"/>
          <w:sz w:val="28"/>
          <w:cs/>
        </w:rPr>
        <w:t>เดือน (ยกเว้นยาใช้น้อยที่หมดอายุพร้อมกันทั้ง รพ.ใช้จนหมดอายุ)</w:t>
      </w:r>
    </w:p>
    <w:p w:rsidR="009C3E90" w:rsidRPr="00BE07F5" w:rsidRDefault="009C3E90" w:rsidP="009C3E90">
      <w:pPr>
        <w:pStyle w:val="a3"/>
        <w:numPr>
          <w:ilvl w:val="0"/>
          <w:numId w:val="9"/>
        </w:numPr>
        <w:spacing w:after="0"/>
        <w:ind w:left="567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 w:hint="cs"/>
          <w:sz w:val="28"/>
          <w:cs/>
        </w:rPr>
        <w:t>เมื่อล้างตู้เย็นสามารถขอยืมกล่อง</w:t>
      </w:r>
      <w:proofErr w:type="spellStart"/>
      <w:r w:rsidRPr="00BE07F5">
        <w:rPr>
          <w:rFonts w:ascii="TH Niramit AS" w:hAnsi="TH Niramit AS" w:cs="TH Niramit AS" w:hint="cs"/>
          <w:sz w:val="28"/>
          <w:cs/>
        </w:rPr>
        <w:t>โฟม</w:t>
      </w:r>
      <w:proofErr w:type="spellEnd"/>
      <w:r w:rsidRPr="00BE07F5">
        <w:rPr>
          <w:rFonts w:ascii="TH Niramit AS" w:hAnsi="TH Niramit AS" w:cs="TH Niramit AS" w:hint="cs"/>
          <w:sz w:val="28"/>
          <w:cs/>
        </w:rPr>
        <w:t>และ</w:t>
      </w:r>
      <w:r w:rsidRPr="00BE07F5">
        <w:rPr>
          <w:rFonts w:ascii="TH Niramit AS" w:hAnsi="TH Niramit AS" w:cs="TH Niramit AS"/>
          <w:sz w:val="28"/>
        </w:rPr>
        <w:t xml:space="preserve">ice pack </w:t>
      </w:r>
      <w:r>
        <w:rPr>
          <w:rFonts w:ascii="TH Niramit AS" w:hAnsi="TH Niramit AS" w:cs="TH Niramit AS" w:hint="cs"/>
          <w:sz w:val="28"/>
          <w:cs/>
        </w:rPr>
        <w:t>ที่คลัง</w:t>
      </w:r>
      <w:r w:rsidRPr="00BE07F5">
        <w:rPr>
          <w:rFonts w:ascii="TH Niramit AS" w:hAnsi="TH Niramit AS" w:cs="TH Niramit AS" w:hint="cs"/>
          <w:sz w:val="28"/>
          <w:cs/>
        </w:rPr>
        <w:t>ยา</w:t>
      </w:r>
    </w:p>
    <w:p w:rsidR="009C3E90" w:rsidRPr="00BE07F5" w:rsidRDefault="009C3E90" w:rsidP="009C3E90">
      <w:pPr>
        <w:pStyle w:val="a3"/>
        <w:numPr>
          <w:ilvl w:val="0"/>
          <w:numId w:val="9"/>
        </w:numPr>
        <w:spacing w:after="0"/>
        <w:ind w:left="567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 w:hint="cs"/>
          <w:sz w:val="28"/>
          <w:cs/>
        </w:rPr>
        <w:t>ยาเสพติดและวัตถุออกฤทธิ์ประเภท</w:t>
      </w:r>
      <w:r w:rsidRPr="00BE07F5">
        <w:rPr>
          <w:rFonts w:ascii="TH Niramit AS" w:hAnsi="TH Niramit AS" w:cs="TH Niramit AS"/>
          <w:sz w:val="28"/>
        </w:rPr>
        <w:t>2</w:t>
      </w:r>
      <w:r w:rsidRPr="00BE07F5">
        <w:rPr>
          <w:rFonts w:ascii="TH Niramit AS" w:hAnsi="TH Niramit AS" w:cs="TH Niramit AS" w:hint="cs"/>
          <w:sz w:val="28"/>
          <w:cs/>
        </w:rPr>
        <w:t xml:space="preserve"> เบิกแนบ </w:t>
      </w:r>
      <w:proofErr w:type="spellStart"/>
      <w:r w:rsidRPr="00BE07F5">
        <w:rPr>
          <w:rFonts w:ascii="TH Niramit AS" w:hAnsi="TH Niramit AS" w:cs="TH Niramit AS" w:hint="cs"/>
          <w:sz w:val="28"/>
          <w:cs/>
        </w:rPr>
        <w:t>ยส</w:t>
      </w:r>
      <w:proofErr w:type="spellEnd"/>
      <w:r w:rsidRPr="00BE07F5">
        <w:rPr>
          <w:rFonts w:ascii="TH Niramit AS" w:hAnsi="TH Niramit AS" w:cs="TH Niramit AS" w:hint="cs"/>
          <w:sz w:val="28"/>
          <w:cs/>
        </w:rPr>
        <w:t>.</w:t>
      </w:r>
      <w:r w:rsidRPr="00BE07F5">
        <w:rPr>
          <w:rFonts w:ascii="TH Niramit AS" w:hAnsi="TH Niramit AS" w:cs="TH Niramit AS"/>
          <w:sz w:val="28"/>
        </w:rPr>
        <w:t>5 amp</w:t>
      </w:r>
      <w:r w:rsidRPr="00BE07F5">
        <w:rPr>
          <w:rFonts w:ascii="TH Niramit AS" w:hAnsi="TH Niramit AS" w:cs="TH Niramit AS" w:hint="cs"/>
          <w:sz w:val="28"/>
          <w:cs/>
        </w:rPr>
        <w:t>เปล่า เบิกจากคลัง</w:t>
      </w:r>
      <w:r>
        <w:rPr>
          <w:rFonts w:ascii="TH Niramit AS" w:hAnsi="TH Niramit AS" w:cs="TH Niramit AS" w:hint="cs"/>
          <w:sz w:val="28"/>
          <w:cs/>
        </w:rPr>
        <w:t>+</w:t>
      </w:r>
      <w:r w:rsidRPr="00BE07F5">
        <w:rPr>
          <w:rFonts w:ascii="TH Niramit AS" w:hAnsi="TH Niramit AS" w:cs="TH Niramit AS" w:hint="cs"/>
          <w:sz w:val="28"/>
          <w:cs/>
        </w:rPr>
        <w:t xml:space="preserve"> ปรับเปลี่ยนจำนวน</w:t>
      </w:r>
      <w:r w:rsidRPr="00BE07F5">
        <w:rPr>
          <w:rFonts w:ascii="TH Niramit AS" w:hAnsi="TH Niramit AS" w:cs="TH Niramit AS"/>
          <w:sz w:val="28"/>
        </w:rPr>
        <w:t>stock</w:t>
      </w:r>
      <w:r w:rsidRPr="00BE07F5">
        <w:rPr>
          <w:rFonts w:ascii="TH Niramit AS" w:hAnsi="TH Niramit AS" w:cs="TH Niramit AS" w:hint="cs"/>
          <w:sz w:val="28"/>
          <w:cs/>
        </w:rPr>
        <w:t>ที่คลังเวลาทำการ</w:t>
      </w:r>
      <w:bookmarkStart w:id="0" w:name="_GoBack"/>
      <w:bookmarkEnd w:id="0"/>
    </w:p>
    <w:p w:rsidR="009C3E90" w:rsidRPr="00BE07F5" w:rsidRDefault="009C3E90" w:rsidP="009C3E90">
      <w:pPr>
        <w:pStyle w:val="a3"/>
        <w:numPr>
          <w:ilvl w:val="0"/>
          <w:numId w:val="9"/>
        </w:numPr>
        <w:spacing w:after="0"/>
        <w:ind w:left="567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 w:hint="cs"/>
          <w:sz w:val="28"/>
          <w:cs/>
        </w:rPr>
        <w:t>ยาไม่เสื่อมสภาพ ไม่หมดอายุ ส่งคืนห้องยาโดยลงในใบเบิกยาขนาดกลางระบุว่าคืนยา</w:t>
      </w:r>
      <w:r>
        <w:rPr>
          <w:rFonts w:ascii="TH Niramit AS" w:hAnsi="TH Niramit AS" w:cs="TH Niramit AS"/>
          <w:sz w:val="28"/>
        </w:rPr>
        <w:t>+</w:t>
      </w:r>
      <w:r>
        <w:rPr>
          <w:rFonts w:ascii="TH Niramit AS" w:hAnsi="TH Niramit AS" w:cs="TH Niramit AS" w:hint="cs"/>
          <w:sz w:val="28"/>
          <w:cs/>
        </w:rPr>
        <w:t>ขอเบิกทดแทน</w:t>
      </w:r>
    </w:p>
    <w:p w:rsidR="009C3E90" w:rsidRPr="00AF375B" w:rsidRDefault="009C3E90" w:rsidP="009C3E90">
      <w:pPr>
        <w:pStyle w:val="a3"/>
        <w:numPr>
          <w:ilvl w:val="0"/>
          <w:numId w:val="9"/>
        </w:numPr>
        <w:spacing w:after="0"/>
        <w:ind w:left="567"/>
        <w:rPr>
          <w:rFonts w:ascii="TH Niramit AS" w:hAnsi="TH Niramit AS" w:cs="TH Niramit AS"/>
          <w:sz w:val="28"/>
          <w:cs/>
        </w:rPr>
      </w:pPr>
      <w:r w:rsidRPr="00BE07F5">
        <w:rPr>
          <w:rFonts w:ascii="TH Niramit AS" w:hAnsi="TH Niramit AS" w:cs="TH Niramit AS" w:hint="cs"/>
          <w:sz w:val="28"/>
          <w:cs/>
        </w:rPr>
        <w:t>ยาเสื่อมสภาพ หมดอายุ ส่งคืนห้องยาเพื่อทำบัญชียาหมดอายุ</w:t>
      </w:r>
      <w:r>
        <w:rPr>
          <w:rFonts w:ascii="TH Niramit AS" w:hAnsi="TH Niramit AS" w:cs="TH Niramit AS" w:hint="cs"/>
          <w:sz w:val="28"/>
          <w:cs/>
        </w:rPr>
        <w:t xml:space="preserve"> </w:t>
      </w:r>
      <w:r w:rsidRPr="00BE07F5">
        <w:rPr>
          <w:rFonts w:ascii="TH Niramit AS" w:hAnsi="TH Niramit AS" w:cs="TH Niramit AS" w:hint="cs"/>
          <w:sz w:val="28"/>
          <w:cs/>
        </w:rPr>
        <w:t>ลงในใบเบิกยาขนาดกลางระบุว่าคืนยา</w:t>
      </w:r>
      <w:r>
        <w:rPr>
          <w:rFonts w:ascii="TH Niramit AS" w:hAnsi="TH Niramit AS" w:cs="TH Niramit AS"/>
          <w:sz w:val="28"/>
        </w:rPr>
        <w:t>+</w:t>
      </w:r>
      <w:r>
        <w:rPr>
          <w:rFonts w:ascii="TH Niramit AS" w:hAnsi="TH Niramit AS" w:cs="TH Niramit AS" w:hint="cs"/>
          <w:sz w:val="28"/>
          <w:cs/>
        </w:rPr>
        <w:t>ขอเบิกทดแทน</w:t>
      </w:r>
    </w:p>
    <w:p w:rsidR="009C3E90" w:rsidRPr="00BE07F5" w:rsidRDefault="009C3E90" w:rsidP="009C3E90">
      <w:pPr>
        <w:pStyle w:val="a3"/>
        <w:spacing w:after="0"/>
        <w:ind w:left="0"/>
        <w:rPr>
          <w:rFonts w:ascii="TH Niramit AS" w:hAnsi="TH Niramit AS" w:cs="TH Niramit AS"/>
          <w:b/>
          <w:bCs/>
          <w:sz w:val="28"/>
          <w:u w:val="single"/>
        </w:rPr>
      </w:pPr>
      <w:r w:rsidRPr="00BE07F5">
        <w:rPr>
          <w:rFonts w:ascii="TH Niramit AS" w:hAnsi="TH Niramit AS" w:cs="TH Niramit AS" w:hint="cs"/>
          <w:b/>
          <w:bCs/>
          <w:sz w:val="28"/>
          <w:u w:val="single"/>
          <w:cs/>
        </w:rPr>
        <w:t>ยาที่หน่วยงานนำมาเมื่อทำ</w:t>
      </w:r>
      <w:r w:rsidRPr="00BE07F5">
        <w:rPr>
          <w:rFonts w:ascii="TH Niramit AS" w:hAnsi="TH Niramit AS" w:cs="TH Niramit AS"/>
          <w:b/>
          <w:bCs/>
          <w:sz w:val="28"/>
          <w:u w:val="single"/>
        </w:rPr>
        <w:t>case</w:t>
      </w:r>
      <w:r w:rsidRPr="00BE07F5">
        <w:rPr>
          <w:rFonts w:ascii="TH Niramit AS" w:hAnsi="TH Niramit AS" w:cs="TH Niramit AS" w:hint="cs"/>
          <w:b/>
          <w:bCs/>
          <w:sz w:val="28"/>
          <w:u w:val="single"/>
          <w:cs/>
        </w:rPr>
        <w:t xml:space="preserve">ที่ </w:t>
      </w:r>
      <w:r w:rsidRPr="00BE07F5">
        <w:rPr>
          <w:rFonts w:ascii="TH Niramit AS" w:hAnsi="TH Niramit AS" w:cs="TH Niramit AS"/>
          <w:b/>
          <w:bCs/>
          <w:sz w:val="28"/>
          <w:u w:val="single"/>
        </w:rPr>
        <w:t xml:space="preserve">OR </w:t>
      </w:r>
    </w:p>
    <w:p w:rsidR="009C3E90" w:rsidRPr="00BE07F5" w:rsidRDefault="009C3E90" w:rsidP="009C3E90">
      <w:pPr>
        <w:pStyle w:val="a3"/>
        <w:numPr>
          <w:ilvl w:val="0"/>
          <w:numId w:val="11"/>
        </w:numPr>
        <w:spacing w:after="0"/>
        <w:rPr>
          <w:rFonts w:ascii="TH Niramit AS" w:hAnsi="TH Niramit AS" w:cs="TH Niramit AS"/>
          <w:sz w:val="28"/>
        </w:rPr>
      </w:pPr>
      <w:proofErr w:type="spellStart"/>
      <w:r w:rsidRPr="00BE07F5">
        <w:rPr>
          <w:rFonts w:ascii="TH Niramit AS" w:hAnsi="TH Niramit AS" w:cs="TH Niramit AS"/>
          <w:sz w:val="28"/>
        </w:rPr>
        <w:t>Pethidineinj</w:t>
      </w:r>
      <w:proofErr w:type="spellEnd"/>
    </w:p>
    <w:p w:rsidR="009C3E90" w:rsidRPr="00BE07F5" w:rsidRDefault="009C3E90" w:rsidP="009C3E90">
      <w:pPr>
        <w:pStyle w:val="a3"/>
        <w:numPr>
          <w:ilvl w:val="0"/>
          <w:numId w:val="11"/>
        </w:numPr>
        <w:spacing w:after="0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</w:rPr>
        <w:t xml:space="preserve">Diazepam </w:t>
      </w:r>
      <w:proofErr w:type="spellStart"/>
      <w:r w:rsidRPr="00BE07F5">
        <w:rPr>
          <w:rFonts w:ascii="TH Niramit AS" w:hAnsi="TH Niramit AS" w:cs="TH Niramit AS"/>
          <w:sz w:val="28"/>
        </w:rPr>
        <w:t>inj</w:t>
      </w:r>
      <w:proofErr w:type="spellEnd"/>
    </w:p>
    <w:p w:rsidR="009C3E90" w:rsidRPr="00BE07F5" w:rsidRDefault="009C3E90" w:rsidP="009C3E90">
      <w:pPr>
        <w:pStyle w:val="a3"/>
        <w:spacing w:after="0"/>
        <w:ind w:left="0"/>
        <w:rPr>
          <w:rFonts w:ascii="TH Niramit AS" w:hAnsi="TH Niramit AS" w:cs="TH Niramit AS"/>
          <w:b/>
          <w:bCs/>
          <w:sz w:val="28"/>
          <w:u w:val="single"/>
        </w:rPr>
      </w:pPr>
      <w:r w:rsidRPr="00BE07F5">
        <w:rPr>
          <w:rFonts w:ascii="TH Niramit AS" w:hAnsi="TH Niramit AS" w:cs="TH Niramit AS" w:hint="cs"/>
          <w:b/>
          <w:bCs/>
          <w:sz w:val="28"/>
          <w:u w:val="single"/>
          <w:cs/>
        </w:rPr>
        <w:t>ยาในตู้เย็น</w:t>
      </w:r>
    </w:p>
    <w:p w:rsidR="009C3E90" w:rsidRPr="00BE07F5" w:rsidRDefault="009C3E90" w:rsidP="009C3E90">
      <w:pPr>
        <w:pStyle w:val="a3"/>
        <w:numPr>
          <w:ilvl w:val="0"/>
          <w:numId w:val="12"/>
        </w:numPr>
        <w:spacing w:after="0"/>
        <w:ind w:left="1020"/>
        <w:rPr>
          <w:rFonts w:ascii="TH Niramit AS" w:hAnsi="TH Niramit AS" w:cs="TH Niramit AS"/>
          <w:sz w:val="28"/>
        </w:rPr>
      </w:pPr>
      <w:proofErr w:type="spellStart"/>
      <w:r>
        <w:rPr>
          <w:rFonts w:ascii="TH Niramit AS" w:hAnsi="TH Niramit AS" w:cs="TH Niramit AS"/>
          <w:sz w:val="28"/>
        </w:rPr>
        <w:t>Cisatracurium</w:t>
      </w:r>
      <w:proofErr w:type="spellEnd"/>
      <w:r w:rsidRPr="00BE07F5">
        <w:rPr>
          <w:rFonts w:ascii="TH Niramit AS" w:hAnsi="TH Niramit AS" w:cs="TH Niramit AS"/>
          <w:sz w:val="28"/>
        </w:rPr>
        <w:t xml:space="preserve">   5 amp</w:t>
      </w:r>
    </w:p>
    <w:p w:rsidR="009C3E90" w:rsidRPr="00BE07F5" w:rsidRDefault="009C3E90" w:rsidP="009C3E90">
      <w:pPr>
        <w:pStyle w:val="a3"/>
        <w:numPr>
          <w:ilvl w:val="0"/>
          <w:numId w:val="12"/>
        </w:numPr>
        <w:spacing w:after="0"/>
        <w:ind w:left="1020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</w:rPr>
        <w:t>Bupivacaine heavy 0.5%  5 amp</w:t>
      </w:r>
    </w:p>
    <w:p w:rsidR="009C3E90" w:rsidRPr="00BE07F5" w:rsidRDefault="009C3E90" w:rsidP="009C3E90">
      <w:pPr>
        <w:pStyle w:val="a3"/>
        <w:numPr>
          <w:ilvl w:val="0"/>
          <w:numId w:val="12"/>
        </w:numPr>
        <w:spacing w:after="0"/>
        <w:ind w:left="1020"/>
        <w:rPr>
          <w:rFonts w:ascii="TH Niramit AS" w:hAnsi="TH Niramit AS" w:cs="TH Niramit AS"/>
          <w:sz w:val="28"/>
        </w:rPr>
      </w:pPr>
      <w:proofErr w:type="spellStart"/>
      <w:r w:rsidRPr="00BE07F5">
        <w:rPr>
          <w:rFonts w:ascii="TH Niramit AS" w:hAnsi="TH Niramit AS" w:cs="TH Niramit AS"/>
          <w:sz w:val="28"/>
        </w:rPr>
        <w:t>Lidocain</w:t>
      </w:r>
      <w:proofErr w:type="spellEnd"/>
      <w:r w:rsidRPr="00BE07F5">
        <w:rPr>
          <w:rFonts w:ascii="TH Niramit AS" w:hAnsi="TH Niramit AS" w:cs="TH Niramit AS"/>
          <w:sz w:val="28"/>
        </w:rPr>
        <w:t xml:space="preserve"> with Adrenaline 1%   1 vial</w:t>
      </w:r>
    </w:p>
    <w:p w:rsidR="009C3E90" w:rsidRPr="00BE07F5" w:rsidRDefault="009C3E90" w:rsidP="009C3E90">
      <w:pPr>
        <w:pStyle w:val="a3"/>
        <w:numPr>
          <w:ilvl w:val="0"/>
          <w:numId w:val="12"/>
        </w:numPr>
        <w:spacing w:after="0"/>
        <w:ind w:left="1020"/>
        <w:rPr>
          <w:rFonts w:ascii="TH Niramit AS" w:hAnsi="TH Niramit AS" w:cs="TH Niramit AS"/>
          <w:sz w:val="28"/>
        </w:rPr>
      </w:pPr>
      <w:proofErr w:type="spellStart"/>
      <w:r w:rsidRPr="00BE07F5">
        <w:rPr>
          <w:rFonts w:ascii="TH Niramit AS" w:hAnsi="TH Niramit AS" w:cs="TH Niramit AS"/>
          <w:sz w:val="28"/>
        </w:rPr>
        <w:t>Lidocain</w:t>
      </w:r>
      <w:proofErr w:type="spellEnd"/>
      <w:r w:rsidRPr="00BE07F5">
        <w:rPr>
          <w:rFonts w:ascii="TH Niramit AS" w:hAnsi="TH Niramit AS" w:cs="TH Niramit AS"/>
          <w:sz w:val="28"/>
        </w:rPr>
        <w:t xml:space="preserve"> with Adrenaline 2%  1 vial</w:t>
      </w:r>
    </w:p>
    <w:p w:rsidR="009C3E90" w:rsidRPr="00BE07F5" w:rsidRDefault="009C3E90" w:rsidP="009C3E90">
      <w:pPr>
        <w:pStyle w:val="a3"/>
        <w:numPr>
          <w:ilvl w:val="0"/>
          <w:numId w:val="12"/>
        </w:numPr>
        <w:spacing w:after="0"/>
        <w:ind w:left="1020"/>
        <w:rPr>
          <w:rFonts w:ascii="TH Niramit AS" w:hAnsi="TH Niramit AS" w:cs="TH Niramit AS"/>
          <w:sz w:val="28"/>
        </w:rPr>
      </w:pPr>
      <w:proofErr w:type="spellStart"/>
      <w:r w:rsidRPr="00BE07F5">
        <w:rPr>
          <w:rFonts w:ascii="TH Niramit AS" w:hAnsi="TH Niramit AS" w:cs="TH Niramit AS"/>
          <w:sz w:val="28"/>
        </w:rPr>
        <w:t>Methylergometrine</w:t>
      </w:r>
      <w:proofErr w:type="spellEnd"/>
      <w:r w:rsidRPr="00BE07F5">
        <w:rPr>
          <w:rFonts w:ascii="TH Niramit AS" w:hAnsi="TH Niramit AS" w:cs="TH Niramit AS"/>
          <w:sz w:val="28"/>
        </w:rPr>
        <w:t xml:space="preserve">   5 amp</w:t>
      </w:r>
    </w:p>
    <w:p w:rsidR="009C3E90" w:rsidRPr="00AF375B" w:rsidRDefault="009C3E90" w:rsidP="009C3E90">
      <w:pPr>
        <w:pStyle w:val="a3"/>
        <w:numPr>
          <w:ilvl w:val="0"/>
          <w:numId w:val="12"/>
        </w:numPr>
        <w:spacing w:after="0"/>
        <w:ind w:left="1020"/>
        <w:rPr>
          <w:rFonts w:ascii="TH Niramit AS" w:hAnsi="TH Niramit AS" w:cs="TH Niramit AS"/>
          <w:sz w:val="28"/>
        </w:rPr>
      </w:pPr>
      <w:r w:rsidRPr="00AF375B">
        <w:rPr>
          <w:rFonts w:ascii="TH Niramit AS" w:hAnsi="TH Niramit AS" w:cs="TH Niramit AS"/>
          <w:sz w:val="28"/>
        </w:rPr>
        <w:t xml:space="preserve">Naloxone 1 amp </w:t>
      </w:r>
      <w:r w:rsidRPr="00AF375B">
        <w:rPr>
          <w:rFonts w:ascii="TH Niramit AS" w:hAnsi="TH Niramit AS" w:cs="TH Niramit AS" w:hint="cs"/>
          <w:sz w:val="28"/>
          <w:cs/>
        </w:rPr>
        <w:t>ไม่ต้องแช่เย็น</w:t>
      </w:r>
    </w:p>
    <w:p w:rsidR="009C3E90" w:rsidRPr="00BE07F5" w:rsidRDefault="009C3E90" w:rsidP="009C3E90">
      <w:pPr>
        <w:pStyle w:val="a3"/>
        <w:numPr>
          <w:ilvl w:val="0"/>
          <w:numId w:val="12"/>
        </w:numPr>
        <w:spacing w:after="0"/>
        <w:ind w:left="1020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</w:rPr>
        <w:t>Oxytocin  5 amp</w:t>
      </w:r>
    </w:p>
    <w:p w:rsidR="009C3E90" w:rsidRPr="00BE07F5" w:rsidRDefault="009C3E90" w:rsidP="009C3E90">
      <w:pPr>
        <w:pStyle w:val="a3"/>
        <w:numPr>
          <w:ilvl w:val="0"/>
          <w:numId w:val="12"/>
        </w:numPr>
        <w:spacing w:after="0"/>
        <w:ind w:left="1020"/>
        <w:rPr>
          <w:rFonts w:ascii="TH Niramit AS" w:hAnsi="TH Niramit AS" w:cs="TH Niramit AS"/>
          <w:sz w:val="28"/>
        </w:rPr>
      </w:pPr>
      <w:proofErr w:type="spellStart"/>
      <w:r w:rsidRPr="00BE07F5">
        <w:rPr>
          <w:rFonts w:ascii="TH Niramit AS" w:hAnsi="TH Niramit AS" w:cs="TH Niramit AS"/>
          <w:sz w:val="28"/>
        </w:rPr>
        <w:t>Propofol</w:t>
      </w:r>
      <w:proofErr w:type="spellEnd"/>
      <w:r w:rsidRPr="00BE07F5">
        <w:rPr>
          <w:rFonts w:ascii="TH Niramit AS" w:hAnsi="TH Niramit AS" w:cs="TH Niramit AS"/>
          <w:sz w:val="28"/>
        </w:rPr>
        <w:tab/>
        <w:t xml:space="preserve">   10 amp</w:t>
      </w:r>
    </w:p>
    <w:p w:rsidR="009C3E90" w:rsidRPr="00BE07F5" w:rsidRDefault="009C3E90" w:rsidP="009C3E90">
      <w:pPr>
        <w:pStyle w:val="a3"/>
        <w:numPr>
          <w:ilvl w:val="0"/>
          <w:numId w:val="12"/>
        </w:numPr>
        <w:spacing w:after="0"/>
        <w:ind w:left="1020"/>
        <w:rPr>
          <w:rFonts w:ascii="TH Niramit AS" w:hAnsi="TH Niramit AS" w:cs="TH Niramit AS"/>
          <w:sz w:val="28"/>
        </w:rPr>
      </w:pPr>
      <w:proofErr w:type="spellStart"/>
      <w:r w:rsidRPr="00BE07F5">
        <w:rPr>
          <w:rFonts w:ascii="TH Niramit AS" w:hAnsi="TH Niramit AS" w:cs="TH Niramit AS"/>
          <w:sz w:val="28"/>
        </w:rPr>
        <w:t>Suxamethonium</w:t>
      </w:r>
      <w:proofErr w:type="spellEnd"/>
      <w:r w:rsidRPr="00BE07F5">
        <w:rPr>
          <w:rFonts w:ascii="TH Niramit AS" w:hAnsi="TH Niramit AS" w:cs="TH Niramit AS"/>
          <w:sz w:val="28"/>
        </w:rPr>
        <w:t xml:space="preserve">  2 amp</w:t>
      </w:r>
    </w:p>
    <w:p w:rsidR="009C3E90" w:rsidRPr="00BE07F5" w:rsidRDefault="009C3E90" w:rsidP="009C3E90">
      <w:pPr>
        <w:pStyle w:val="a3"/>
        <w:spacing w:after="0"/>
        <w:ind w:left="0"/>
        <w:rPr>
          <w:rFonts w:ascii="TH Niramit AS" w:hAnsi="TH Niramit AS" w:cs="TH Niramit AS"/>
          <w:b/>
          <w:bCs/>
          <w:sz w:val="28"/>
          <w:u w:val="single"/>
        </w:rPr>
      </w:pPr>
      <w:r w:rsidRPr="00BE07F5">
        <w:rPr>
          <w:rFonts w:ascii="TH Niramit AS" w:hAnsi="TH Niramit AS" w:cs="TH Niramit AS" w:hint="cs"/>
          <w:b/>
          <w:bCs/>
          <w:sz w:val="28"/>
          <w:u w:val="single"/>
          <w:cs/>
        </w:rPr>
        <w:t>ยานอกตู้เย็น</w:t>
      </w:r>
    </w:p>
    <w:p w:rsidR="009C3E90" w:rsidRPr="00BE07F5" w:rsidRDefault="009C3E90" w:rsidP="009C3E90">
      <w:pPr>
        <w:pStyle w:val="a3"/>
        <w:numPr>
          <w:ilvl w:val="0"/>
          <w:numId w:val="13"/>
        </w:numPr>
        <w:spacing w:after="0"/>
        <w:ind w:left="1020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</w:rPr>
        <w:t>Atropine   10 amp</w:t>
      </w:r>
    </w:p>
    <w:p w:rsidR="009C3E90" w:rsidRPr="00BE07F5" w:rsidRDefault="009C3E90" w:rsidP="009C3E90">
      <w:pPr>
        <w:pStyle w:val="a3"/>
        <w:numPr>
          <w:ilvl w:val="0"/>
          <w:numId w:val="13"/>
        </w:numPr>
        <w:spacing w:after="0"/>
        <w:ind w:left="1020"/>
        <w:rPr>
          <w:rFonts w:ascii="TH Niramit AS" w:hAnsi="TH Niramit AS" w:cs="TH Niramit AS"/>
          <w:sz w:val="28"/>
        </w:rPr>
      </w:pPr>
      <w:proofErr w:type="spellStart"/>
      <w:r w:rsidRPr="00BE07F5">
        <w:rPr>
          <w:rFonts w:ascii="TH Niramit AS" w:hAnsi="TH Niramit AS" w:cs="TH Niramit AS"/>
          <w:sz w:val="28"/>
        </w:rPr>
        <w:t>Chlorpheniramine</w:t>
      </w:r>
      <w:proofErr w:type="spellEnd"/>
      <w:r w:rsidRPr="00BE07F5">
        <w:rPr>
          <w:rFonts w:ascii="TH Niramit AS" w:hAnsi="TH Niramit AS" w:cs="TH Niramit AS"/>
          <w:sz w:val="28"/>
        </w:rPr>
        <w:t xml:space="preserve">  5 amp</w:t>
      </w:r>
    </w:p>
    <w:p w:rsidR="009C3E90" w:rsidRDefault="009C3E90" w:rsidP="009C3E90">
      <w:pPr>
        <w:pStyle w:val="a3"/>
        <w:numPr>
          <w:ilvl w:val="0"/>
          <w:numId w:val="13"/>
        </w:numPr>
        <w:spacing w:after="0"/>
        <w:ind w:left="1020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</w:rPr>
        <w:t>Dexamethasone    5 amp</w:t>
      </w:r>
    </w:p>
    <w:p w:rsidR="009C3E90" w:rsidRPr="00BE07F5" w:rsidRDefault="009C3E90" w:rsidP="009C3E90">
      <w:pPr>
        <w:pStyle w:val="a3"/>
        <w:numPr>
          <w:ilvl w:val="0"/>
          <w:numId w:val="13"/>
        </w:numPr>
        <w:spacing w:after="0"/>
        <w:ind w:left="1020"/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</w:rPr>
        <w:t xml:space="preserve">Diazepam </w:t>
      </w:r>
      <w:proofErr w:type="spellStart"/>
      <w:r>
        <w:rPr>
          <w:rFonts w:ascii="TH Niramit AS" w:hAnsi="TH Niramit AS" w:cs="TH Niramit AS"/>
          <w:sz w:val="28"/>
        </w:rPr>
        <w:t>inj</w:t>
      </w:r>
      <w:proofErr w:type="spellEnd"/>
      <w:r>
        <w:rPr>
          <w:rFonts w:ascii="TH Niramit AS" w:hAnsi="TH Niramit AS" w:cs="TH Niramit AS"/>
          <w:sz w:val="28"/>
        </w:rPr>
        <w:t xml:space="preserve">  5 amp </w:t>
      </w:r>
    </w:p>
    <w:p w:rsidR="009C3E90" w:rsidRPr="00BE07F5" w:rsidRDefault="009C3E90" w:rsidP="009C3E90">
      <w:pPr>
        <w:pStyle w:val="a3"/>
        <w:numPr>
          <w:ilvl w:val="0"/>
          <w:numId w:val="13"/>
        </w:numPr>
        <w:spacing w:after="0"/>
        <w:ind w:left="1020"/>
        <w:rPr>
          <w:rFonts w:ascii="TH Niramit AS" w:hAnsi="TH Niramit AS" w:cs="TH Niramit AS"/>
          <w:sz w:val="28"/>
        </w:rPr>
      </w:pPr>
      <w:proofErr w:type="spellStart"/>
      <w:r>
        <w:rPr>
          <w:rFonts w:ascii="TH Niramit AS" w:hAnsi="TH Niramit AS" w:cs="TH Niramit AS"/>
          <w:sz w:val="28"/>
        </w:rPr>
        <w:t>Lidocain</w:t>
      </w:r>
      <w:proofErr w:type="spellEnd"/>
      <w:r>
        <w:rPr>
          <w:rFonts w:ascii="TH Niramit AS" w:hAnsi="TH Niramit AS" w:cs="TH Niramit AS"/>
          <w:sz w:val="28"/>
        </w:rPr>
        <w:t xml:space="preserve"> 1</w:t>
      </w:r>
      <w:r w:rsidRPr="00BE07F5">
        <w:rPr>
          <w:rFonts w:ascii="TH Niramit AS" w:hAnsi="TH Niramit AS" w:cs="TH Niramit AS"/>
          <w:sz w:val="28"/>
        </w:rPr>
        <w:t>%   2 vial</w:t>
      </w:r>
    </w:p>
    <w:p w:rsidR="009C3E90" w:rsidRPr="00BE07F5" w:rsidRDefault="009C3E90" w:rsidP="009C3E90">
      <w:pPr>
        <w:pStyle w:val="a3"/>
        <w:numPr>
          <w:ilvl w:val="0"/>
          <w:numId w:val="13"/>
        </w:numPr>
        <w:spacing w:after="0"/>
        <w:ind w:left="1020"/>
        <w:rPr>
          <w:rFonts w:ascii="TH Niramit AS" w:hAnsi="TH Niramit AS" w:cs="TH Niramit AS"/>
          <w:sz w:val="28"/>
        </w:rPr>
      </w:pPr>
      <w:proofErr w:type="spellStart"/>
      <w:r w:rsidRPr="00BE07F5">
        <w:rPr>
          <w:rFonts w:ascii="TH Niramit AS" w:hAnsi="TH Niramit AS" w:cs="TH Niramit AS"/>
          <w:sz w:val="28"/>
        </w:rPr>
        <w:t>Lidocain</w:t>
      </w:r>
      <w:proofErr w:type="spellEnd"/>
      <w:r w:rsidRPr="00BE07F5">
        <w:rPr>
          <w:rFonts w:ascii="TH Niramit AS" w:hAnsi="TH Niramit AS" w:cs="TH Niramit AS"/>
          <w:sz w:val="28"/>
        </w:rPr>
        <w:t xml:space="preserve"> 2%   2 vial</w:t>
      </w:r>
    </w:p>
    <w:p w:rsidR="009C3E90" w:rsidRPr="00BE07F5" w:rsidRDefault="009C3E90" w:rsidP="009C3E90">
      <w:pPr>
        <w:pStyle w:val="a3"/>
        <w:numPr>
          <w:ilvl w:val="0"/>
          <w:numId w:val="13"/>
        </w:numPr>
        <w:spacing w:after="0"/>
        <w:ind w:left="1020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</w:rPr>
        <w:t>Metoclopramide   5 amp</w:t>
      </w:r>
    </w:p>
    <w:p w:rsidR="009C3E90" w:rsidRDefault="009C3E90" w:rsidP="009C3E90">
      <w:pPr>
        <w:pStyle w:val="a3"/>
        <w:numPr>
          <w:ilvl w:val="0"/>
          <w:numId w:val="13"/>
        </w:numPr>
        <w:spacing w:after="0"/>
        <w:ind w:left="1020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</w:rPr>
        <w:lastRenderedPageBreak/>
        <w:t>Neostigmine   5 amp</w:t>
      </w:r>
    </w:p>
    <w:p w:rsidR="009C3E90" w:rsidRPr="00BE07F5" w:rsidRDefault="009C3E90" w:rsidP="009C3E90">
      <w:pPr>
        <w:pStyle w:val="a3"/>
        <w:numPr>
          <w:ilvl w:val="0"/>
          <w:numId w:val="13"/>
        </w:numPr>
        <w:spacing w:after="0"/>
        <w:ind w:left="1020"/>
        <w:rPr>
          <w:rFonts w:ascii="TH Niramit AS" w:hAnsi="TH Niramit AS" w:cs="TH Niramit AS"/>
          <w:sz w:val="28"/>
        </w:rPr>
      </w:pPr>
      <w:proofErr w:type="spellStart"/>
      <w:r>
        <w:rPr>
          <w:rFonts w:ascii="TH Niramit AS" w:hAnsi="TH Niramit AS" w:cs="TH Niramit AS"/>
          <w:sz w:val="28"/>
        </w:rPr>
        <w:t>Nicardipine</w:t>
      </w:r>
      <w:proofErr w:type="spellEnd"/>
      <w:r>
        <w:rPr>
          <w:rFonts w:ascii="TH Niramit AS" w:hAnsi="TH Niramit AS" w:cs="TH Niramit AS"/>
          <w:sz w:val="28"/>
        </w:rPr>
        <w:t xml:space="preserve"> 2 mg/2ml  2 amp</w:t>
      </w:r>
    </w:p>
    <w:p w:rsidR="009C3E90" w:rsidRPr="00BE07F5" w:rsidRDefault="009C3E90" w:rsidP="009C3E90">
      <w:pPr>
        <w:pStyle w:val="a3"/>
        <w:spacing w:after="0"/>
        <w:ind w:left="0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b/>
          <w:bCs/>
          <w:sz w:val="28"/>
          <w:u w:val="single"/>
          <w:cs/>
        </w:rPr>
        <w:t xml:space="preserve">ยาฉุกเฉิน </w:t>
      </w:r>
      <w:r w:rsidRPr="00BE07F5">
        <w:rPr>
          <w:rFonts w:ascii="TH Niramit AS" w:hAnsi="TH Niramit AS" w:cs="TH Niramit AS"/>
          <w:b/>
          <w:bCs/>
          <w:sz w:val="28"/>
          <w:u w:val="single"/>
        </w:rPr>
        <w:t>CPR</w:t>
      </w:r>
    </w:p>
    <w:p w:rsidR="009C3E90" w:rsidRPr="00BE07F5" w:rsidRDefault="009C3E90" w:rsidP="009C3E90">
      <w:pPr>
        <w:pStyle w:val="a3"/>
        <w:spacing w:after="0"/>
        <w:ind w:left="0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  <w:cs/>
        </w:rPr>
        <w:t>เมื่อมีการใช้ให้คืนทั้งกล่องพร้อม</w:t>
      </w:r>
      <w:r w:rsidRPr="00BE07F5">
        <w:rPr>
          <w:rFonts w:ascii="TH Niramit AS" w:hAnsi="TH Niramit AS" w:cs="TH Niramit AS" w:hint="cs"/>
          <w:sz w:val="28"/>
          <w:cs/>
        </w:rPr>
        <w:t>ใบเบิกที่ห้องยา</w:t>
      </w:r>
      <w:r w:rsidRPr="00BE07F5">
        <w:rPr>
          <w:rFonts w:ascii="TH Niramit AS" w:hAnsi="TH Niramit AS" w:cs="TH Niramit AS"/>
          <w:sz w:val="28"/>
          <w:cs/>
        </w:rPr>
        <w:t xml:space="preserve">จำนวน </w:t>
      </w:r>
      <w:r w:rsidRPr="00BE07F5">
        <w:rPr>
          <w:rFonts w:ascii="TH Niramit AS" w:hAnsi="TH Niramit AS" w:cs="TH Niramit AS"/>
          <w:sz w:val="28"/>
        </w:rPr>
        <w:t xml:space="preserve">1 </w:t>
      </w:r>
      <w:r w:rsidRPr="00BE07F5">
        <w:rPr>
          <w:rFonts w:ascii="TH Niramit AS" w:hAnsi="TH Niramit AS" w:cs="TH Niramit AS"/>
          <w:sz w:val="28"/>
          <w:cs/>
        </w:rPr>
        <w:t>กล่อง</w:t>
      </w:r>
      <w:r w:rsidRPr="00BE07F5">
        <w:rPr>
          <w:rFonts w:ascii="TH Niramit AS" w:hAnsi="TH Niramit AS" w:cs="TH Niramit AS"/>
          <w:sz w:val="28"/>
          <w:cs/>
        </w:rPr>
        <w:tab/>
      </w:r>
      <w:r w:rsidRPr="00BE07F5">
        <w:rPr>
          <w:rFonts w:ascii="TH Niramit AS" w:hAnsi="TH Niramit AS" w:cs="TH Niramit AS" w:hint="cs"/>
          <w:sz w:val="28"/>
          <w:cs/>
        </w:rPr>
        <w:t>วางที่รถเตรียมยาใน</w:t>
      </w:r>
      <w:r w:rsidRPr="00BE07F5">
        <w:rPr>
          <w:rFonts w:ascii="TH Niramit AS" w:hAnsi="TH Niramit AS" w:cs="TH Niramit AS"/>
          <w:sz w:val="28"/>
        </w:rPr>
        <w:t>OR</w:t>
      </w:r>
    </w:p>
    <w:p w:rsidR="009C3E90" w:rsidRPr="00BE07F5" w:rsidRDefault="009C3E90" w:rsidP="009C3E90">
      <w:pPr>
        <w:pStyle w:val="a3"/>
        <w:spacing w:after="0"/>
        <w:ind w:left="0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  <w:cs/>
        </w:rPr>
        <w:t xml:space="preserve">รายการยา </w:t>
      </w:r>
      <w:r w:rsidRPr="00BE07F5">
        <w:rPr>
          <w:rFonts w:ascii="TH Niramit AS" w:hAnsi="TH Niramit AS" w:cs="TH Niramit AS"/>
          <w:sz w:val="28"/>
        </w:rPr>
        <w:t xml:space="preserve">High Alert Drug </w:t>
      </w:r>
      <w:r w:rsidRPr="00BE07F5">
        <w:rPr>
          <w:rFonts w:ascii="TH Niramit AS" w:hAnsi="TH Niramit AS" w:cs="TH Niramit AS"/>
          <w:sz w:val="28"/>
          <w:cs/>
        </w:rPr>
        <w:t xml:space="preserve">มีแบบประเมินแนบไว้ </w:t>
      </w:r>
      <w:r w:rsidRPr="00BE07F5">
        <w:rPr>
          <w:rFonts w:ascii="TH Niramit AS" w:hAnsi="TH Niramit AS" w:cs="TH Niramit AS"/>
          <w:sz w:val="28"/>
        </w:rPr>
        <w:t xml:space="preserve">*         1 </w:t>
      </w:r>
      <w:r w:rsidRPr="00BE07F5">
        <w:rPr>
          <w:rFonts w:ascii="TH Niramit AS" w:hAnsi="TH Niramit AS" w:cs="TH Niramit AS"/>
          <w:sz w:val="28"/>
          <w:cs/>
        </w:rPr>
        <w:t>ชุดประกอบด้วย</w:t>
      </w:r>
    </w:p>
    <w:p w:rsidR="009C3E90" w:rsidRPr="00BE07F5" w:rsidRDefault="009C3E90" w:rsidP="009C3E90">
      <w:pPr>
        <w:pStyle w:val="a3"/>
        <w:numPr>
          <w:ilvl w:val="0"/>
          <w:numId w:val="10"/>
        </w:numPr>
        <w:spacing w:after="0"/>
        <w:ind w:left="1077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</w:rPr>
        <w:t>Adrenaline 10 amp*</w:t>
      </w:r>
    </w:p>
    <w:p w:rsidR="009C3E90" w:rsidRPr="00BE07F5" w:rsidRDefault="009C3E90" w:rsidP="009C3E90">
      <w:pPr>
        <w:pStyle w:val="a3"/>
        <w:numPr>
          <w:ilvl w:val="0"/>
          <w:numId w:val="10"/>
        </w:numPr>
        <w:spacing w:after="0"/>
        <w:ind w:left="1077"/>
        <w:rPr>
          <w:rFonts w:ascii="TH Niramit AS" w:hAnsi="TH Niramit AS" w:cs="TH Niramit AS"/>
          <w:sz w:val="28"/>
        </w:rPr>
      </w:pPr>
      <w:r w:rsidRPr="00BE07F5">
        <w:rPr>
          <w:rFonts w:ascii="TH Niramit AS" w:hAnsi="TH Niramit AS" w:cs="TH Niramit AS"/>
          <w:sz w:val="28"/>
        </w:rPr>
        <w:t>Sodium Bicarbonate 50% 2 amp</w:t>
      </w:r>
    </w:p>
    <w:p w:rsidR="009C3E90" w:rsidRPr="00BE07F5" w:rsidRDefault="009C3E90" w:rsidP="009C3E90">
      <w:pPr>
        <w:pStyle w:val="a3"/>
        <w:numPr>
          <w:ilvl w:val="0"/>
          <w:numId w:val="10"/>
        </w:numPr>
        <w:spacing w:after="0"/>
        <w:ind w:left="1077"/>
        <w:rPr>
          <w:rFonts w:ascii="TH Niramit AS" w:hAnsi="TH Niramit AS" w:cs="TH Niramit AS"/>
          <w:sz w:val="28"/>
        </w:rPr>
      </w:pPr>
      <w:proofErr w:type="spellStart"/>
      <w:r w:rsidRPr="00BE07F5">
        <w:rPr>
          <w:rFonts w:ascii="TH Niramit AS" w:hAnsi="TH Niramit AS" w:cs="TH Niramit AS"/>
          <w:sz w:val="28"/>
        </w:rPr>
        <w:t>Amiodarone</w:t>
      </w:r>
      <w:proofErr w:type="spellEnd"/>
      <w:r w:rsidRPr="00BE07F5">
        <w:rPr>
          <w:rFonts w:ascii="TH Niramit AS" w:hAnsi="TH Niramit AS" w:cs="TH Niramit AS"/>
          <w:sz w:val="28"/>
        </w:rPr>
        <w:t xml:space="preserve"> 6 amp*</w:t>
      </w:r>
    </w:p>
    <w:p w:rsidR="00835BFA" w:rsidRDefault="00835BFA"/>
    <w:sectPr w:rsidR="00835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altName w:val="TH NiramitIT๙ "/>
    <w:charset w:val="00"/>
    <w:family w:val="auto"/>
    <w:pitch w:val="variable"/>
    <w:sig w:usb0="00000000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B04"/>
    <w:multiLevelType w:val="hybridMultilevel"/>
    <w:tmpl w:val="E37CB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9378A"/>
    <w:multiLevelType w:val="hybridMultilevel"/>
    <w:tmpl w:val="9EB2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B7A23"/>
    <w:multiLevelType w:val="hybridMultilevel"/>
    <w:tmpl w:val="E8883F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425E6"/>
    <w:multiLevelType w:val="hybridMultilevel"/>
    <w:tmpl w:val="A53C9FC2"/>
    <w:lvl w:ilvl="0" w:tplc="040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080B3627"/>
    <w:multiLevelType w:val="hybridMultilevel"/>
    <w:tmpl w:val="7766E9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7D430F"/>
    <w:multiLevelType w:val="hybridMultilevel"/>
    <w:tmpl w:val="D1D450C6"/>
    <w:lvl w:ilvl="0" w:tplc="45263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FF7965"/>
    <w:multiLevelType w:val="hybridMultilevel"/>
    <w:tmpl w:val="6DA61A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9206427"/>
    <w:multiLevelType w:val="hybridMultilevel"/>
    <w:tmpl w:val="E17E4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2315A"/>
    <w:multiLevelType w:val="hybridMultilevel"/>
    <w:tmpl w:val="1BB2FB6A"/>
    <w:lvl w:ilvl="0" w:tplc="8250D48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40C577B1"/>
    <w:multiLevelType w:val="hybridMultilevel"/>
    <w:tmpl w:val="0E68F39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38621A7"/>
    <w:multiLevelType w:val="hybridMultilevel"/>
    <w:tmpl w:val="54D0438E"/>
    <w:lvl w:ilvl="0" w:tplc="8C6220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AF41928"/>
    <w:multiLevelType w:val="hybridMultilevel"/>
    <w:tmpl w:val="70F4CA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70F7EB7"/>
    <w:multiLevelType w:val="hybridMultilevel"/>
    <w:tmpl w:val="298E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4D274B"/>
    <w:multiLevelType w:val="hybridMultilevel"/>
    <w:tmpl w:val="644AD1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7816D5E"/>
    <w:multiLevelType w:val="hybridMultilevel"/>
    <w:tmpl w:val="194E3DDA"/>
    <w:lvl w:ilvl="0" w:tplc="040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7ACB0347"/>
    <w:multiLevelType w:val="hybridMultilevel"/>
    <w:tmpl w:val="B802954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11"/>
  </w:num>
  <w:num w:numId="5">
    <w:abstractNumId w:val="2"/>
  </w:num>
  <w:num w:numId="6">
    <w:abstractNumId w:val="12"/>
  </w:num>
  <w:num w:numId="7">
    <w:abstractNumId w:val="3"/>
  </w:num>
  <w:num w:numId="8">
    <w:abstractNumId w:val="14"/>
  </w:num>
  <w:num w:numId="9">
    <w:abstractNumId w:val="15"/>
  </w:num>
  <w:num w:numId="10">
    <w:abstractNumId w:val="10"/>
  </w:num>
  <w:num w:numId="11">
    <w:abstractNumId w:val="5"/>
  </w:num>
  <w:num w:numId="12">
    <w:abstractNumId w:val="4"/>
  </w:num>
  <w:num w:numId="13">
    <w:abstractNumId w:val="0"/>
  </w:num>
  <w:num w:numId="14">
    <w:abstractNumId w:val="7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E90"/>
    <w:rsid w:val="00835BFA"/>
    <w:rsid w:val="009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3D0A44-ED68-4CB7-B129-CF89B170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90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C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1211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Soidao</dc:creator>
  <cp:keywords/>
  <dc:description/>
  <cp:lastModifiedBy>Soidao</cp:lastModifiedBy>
  <cp:revision>1</cp:revision>
  <dcterms:created xsi:type="dcterms:W3CDTF">2019-10-30T05:06:00Z</dcterms:created>
  <dcterms:modified xsi:type="dcterms:W3CDTF">2019-10-30T05:09:00Z</dcterms:modified>
</cp:coreProperties>
</file>